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2A7B5" w14:textId="77777777" w:rsidR="00191C35" w:rsidRPr="00191C35" w:rsidRDefault="00191C35" w:rsidP="00191C35">
      <w:pPr>
        <w:jc w:val="center"/>
        <w:rPr>
          <w:rFonts w:ascii="Arial Narrow" w:hAnsi="Arial Narrow" w:cs="Arial"/>
          <w:b/>
          <w:sz w:val="24"/>
          <w:szCs w:val="24"/>
        </w:rPr>
      </w:pPr>
      <w:r w:rsidRPr="00191C35">
        <w:rPr>
          <w:rFonts w:ascii="Arial Narrow" w:hAnsi="Arial Narrow" w:cs="Arial"/>
          <w:b/>
          <w:sz w:val="24"/>
          <w:szCs w:val="24"/>
        </w:rPr>
        <w:t xml:space="preserve">“POR MEDIO DEL CUAL SE MODIFICA EL PRESUPUESTO GENERAL DEL </w:t>
      </w:r>
    </w:p>
    <w:p w14:paraId="04689255" w14:textId="0978698E" w:rsidR="00354499" w:rsidRPr="00191C35" w:rsidRDefault="00191C35" w:rsidP="00191C35">
      <w:pPr>
        <w:jc w:val="center"/>
        <w:rPr>
          <w:rFonts w:ascii="Arial Narrow" w:hAnsi="Arial Narrow" w:cs="Arial"/>
          <w:b/>
          <w:sz w:val="24"/>
          <w:szCs w:val="24"/>
        </w:rPr>
      </w:pPr>
      <w:r w:rsidRPr="00191C35">
        <w:rPr>
          <w:rFonts w:ascii="Arial Narrow" w:hAnsi="Arial Narrow" w:cs="Arial"/>
          <w:b/>
          <w:sz w:val="24"/>
          <w:szCs w:val="24"/>
        </w:rPr>
        <w:t>MUNICIPIO DE MONTENEGRO QUINDÍO PARA LA VIGENCIA FISCAL 2023”</w:t>
      </w:r>
    </w:p>
    <w:p w14:paraId="7853BB15" w14:textId="77777777" w:rsidR="00A15C55" w:rsidRPr="00191C35" w:rsidRDefault="00A15C55" w:rsidP="00A15C55">
      <w:pPr>
        <w:jc w:val="center"/>
        <w:rPr>
          <w:rFonts w:ascii="Arial Narrow" w:hAnsi="Arial Narrow" w:cs="Arial"/>
          <w:b/>
          <w:sz w:val="24"/>
          <w:szCs w:val="24"/>
        </w:rPr>
      </w:pPr>
    </w:p>
    <w:p w14:paraId="3F3D0240" w14:textId="77777777" w:rsidR="00A15C55" w:rsidRPr="00191C35" w:rsidRDefault="00A15C55" w:rsidP="00A15C55">
      <w:pPr>
        <w:jc w:val="center"/>
        <w:rPr>
          <w:rFonts w:ascii="Arial Narrow" w:hAnsi="Arial Narrow" w:cs="Arial"/>
          <w:color w:val="000000"/>
          <w:sz w:val="24"/>
          <w:szCs w:val="24"/>
        </w:rPr>
      </w:pPr>
    </w:p>
    <w:p w14:paraId="228C2133" w14:textId="6A6F81AA" w:rsidR="00A15C55" w:rsidRPr="00191C35" w:rsidRDefault="00A15C55" w:rsidP="00A15C55">
      <w:pPr>
        <w:jc w:val="both"/>
        <w:rPr>
          <w:rFonts w:ascii="Arial Narrow" w:hAnsi="Arial Narrow" w:cs="Arial"/>
          <w:sz w:val="24"/>
          <w:szCs w:val="24"/>
        </w:rPr>
      </w:pPr>
      <w:r w:rsidRPr="00191C35">
        <w:rPr>
          <w:rFonts w:ascii="Arial Narrow" w:hAnsi="Arial Narrow" w:cs="Arial"/>
          <w:b/>
          <w:sz w:val="24"/>
          <w:szCs w:val="24"/>
        </w:rPr>
        <w:t>EL ALCALDE DEL MUNICIPIO DE MONTENEGRO QUINDÍO</w:t>
      </w:r>
      <w:r w:rsidRPr="00191C35">
        <w:rPr>
          <w:rFonts w:ascii="Arial Narrow" w:hAnsi="Arial Narrow" w:cs="Arial"/>
          <w:sz w:val="24"/>
          <w:szCs w:val="24"/>
        </w:rPr>
        <w:t>, en ejercicio de sus facultades Constitucionales y legales, especialmente las conferidas en el artículo 1, 2, 209 y 315 de la Constitución Política de Colombia de 1991, el literal g del artículo 29 de la Ley 1551 de 2012, el Artículo 82 del Decreto Nacional 111 1996, el Artículo 106 del Acuerdo 025 de 2015, el Acuerdo 009 de 2021,</w:t>
      </w:r>
    </w:p>
    <w:p w14:paraId="74E27418" w14:textId="77777777" w:rsidR="00A15C55" w:rsidRPr="00191C35" w:rsidRDefault="00A15C55" w:rsidP="00A15C55">
      <w:pPr>
        <w:jc w:val="center"/>
        <w:rPr>
          <w:rFonts w:ascii="Arial Narrow" w:hAnsi="Arial Narrow" w:cs="Arial"/>
          <w:sz w:val="24"/>
          <w:szCs w:val="24"/>
        </w:rPr>
      </w:pPr>
    </w:p>
    <w:p w14:paraId="2E8CC35E" w14:textId="77777777" w:rsidR="00A15C55" w:rsidRPr="00191C35" w:rsidRDefault="00A15C55" w:rsidP="00A15C55">
      <w:pPr>
        <w:contextualSpacing/>
        <w:jc w:val="both"/>
        <w:rPr>
          <w:rFonts w:ascii="Arial Narrow" w:hAnsi="Arial Narrow" w:cs="Arial"/>
          <w:sz w:val="24"/>
          <w:szCs w:val="24"/>
        </w:rPr>
      </w:pPr>
    </w:p>
    <w:p w14:paraId="692FB05B" w14:textId="77777777" w:rsidR="00A15C55" w:rsidRPr="00191C35" w:rsidRDefault="00A15C55" w:rsidP="00A15C55">
      <w:pPr>
        <w:ind w:left="6096" w:right="1894" w:hanging="4262"/>
        <w:jc w:val="center"/>
        <w:rPr>
          <w:rFonts w:ascii="Arial Narrow" w:eastAsia="Arial" w:hAnsi="Arial Narrow" w:cs="Arial"/>
          <w:b/>
          <w:sz w:val="24"/>
          <w:szCs w:val="24"/>
        </w:rPr>
      </w:pPr>
      <w:r w:rsidRPr="00191C35">
        <w:rPr>
          <w:rFonts w:ascii="Arial Narrow" w:eastAsia="Arial" w:hAnsi="Arial Narrow" w:cs="Arial"/>
          <w:b/>
          <w:sz w:val="24"/>
          <w:szCs w:val="24"/>
        </w:rPr>
        <w:t>CONSID</w:t>
      </w:r>
      <w:r w:rsidRPr="00191C35">
        <w:rPr>
          <w:rFonts w:ascii="Arial Narrow" w:eastAsia="Arial" w:hAnsi="Arial Narrow" w:cs="Arial"/>
          <w:b/>
          <w:spacing w:val="1"/>
          <w:sz w:val="24"/>
          <w:szCs w:val="24"/>
        </w:rPr>
        <w:t>E</w:t>
      </w:r>
      <w:r w:rsidRPr="00191C35">
        <w:rPr>
          <w:rFonts w:ascii="Arial Narrow" w:eastAsia="Arial" w:hAnsi="Arial Narrow" w:cs="Arial"/>
          <w:b/>
          <w:spacing w:val="2"/>
          <w:sz w:val="24"/>
          <w:szCs w:val="24"/>
        </w:rPr>
        <w:t>R</w:t>
      </w:r>
      <w:r w:rsidRPr="00191C35">
        <w:rPr>
          <w:rFonts w:ascii="Arial Narrow" w:eastAsia="Arial" w:hAnsi="Arial Narrow" w:cs="Arial"/>
          <w:b/>
          <w:spacing w:val="-5"/>
          <w:sz w:val="24"/>
          <w:szCs w:val="24"/>
        </w:rPr>
        <w:t>A</w:t>
      </w:r>
      <w:r w:rsidRPr="00191C35">
        <w:rPr>
          <w:rFonts w:ascii="Arial Narrow" w:eastAsia="Arial" w:hAnsi="Arial Narrow" w:cs="Arial"/>
          <w:b/>
          <w:spacing w:val="2"/>
          <w:sz w:val="24"/>
          <w:szCs w:val="24"/>
        </w:rPr>
        <w:t>N</w:t>
      </w:r>
      <w:r w:rsidRPr="00191C35">
        <w:rPr>
          <w:rFonts w:ascii="Arial Narrow" w:eastAsia="Arial" w:hAnsi="Arial Narrow" w:cs="Arial"/>
          <w:b/>
          <w:sz w:val="24"/>
          <w:szCs w:val="24"/>
        </w:rPr>
        <w:t>DO:</w:t>
      </w:r>
    </w:p>
    <w:p w14:paraId="658D90A3" w14:textId="77777777" w:rsidR="00A15C55" w:rsidRPr="00191C35" w:rsidRDefault="00A15C55" w:rsidP="00A15C55">
      <w:pPr>
        <w:ind w:left="6096" w:right="1894" w:hanging="4262"/>
        <w:jc w:val="center"/>
        <w:rPr>
          <w:rFonts w:ascii="Arial Narrow" w:eastAsia="Arial" w:hAnsi="Arial Narrow" w:cs="Arial"/>
          <w:b/>
          <w:sz w:val="24"/>
          <w:szCs w:val="24"/>
        </w:rPr>
      </w:pPr>
    </w:p>
    <w:p w14:paraId="02F2A78B" w14:textId="77777777" w:rsidR="00A15C55" w:rsidRPr="00191C35" w:rsidRDefault="00A15C55" w:rsidP="00191C35">
      <w:pPr>
        <w:numPr>
          <w:ilvl w:val="0"/>
          <w:numId w:val="2"/>
        </w:numPr>
        <w:ind w:left="142"/>
        <w:jc w:val="both"/>
        <w:rPr>
          <w:rFonts w:ascii="Arial Narrow" w:hAnsi="Arial Narrow" w:cs="Arial"/>
          <w:i/>
          <w:iCs/>
          <w:sz w:val="24"/>
          <w:szCs w:val="24"/>
        </w:rPr>
      </w:pPr>
      <w:r w:rsidRPr="00191C35">
        <w:rPr>
          <w:rFonts w:ascii="Arial Narrow" w:hAnsi="Arial Narrow" w:cs="Arial"/>
          <w:sz w:val="24"/>
          <w:szCs w:val="24"/>
        </w:rPr>
        <w:t xml:space="preserve">Que la Constitución Política de Colombia en su Artículo 1o. determina: </w:t>
      </w:r>
      <w:r w:rsidRPr="00191C35">
        <w:rPr>
          <w:rFonts w:ascii="Arial Narrow" w:hAnsi="Arial Narrow" w:cs="Arial"/>
          <w:i/>
          <w:iCs/>
          <w:sz w:val="24"/>
          <w:szCs w:val="24"/>
        </w:rPr>
        <w:t>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p w14:paraId="3212294F" w14:textId="77777777" w:rsidR="00A15C55" w:rsidRPr="00191C35" w:rsidRDefault="00A15C55" w:rsidP="00A15C55">
      <w:pPr>
        <w:jc w:val="both"/>
        <w:rPr>
          <w:rFonts w:ascii="Arial Narrow" w:hAnsi="Arial Narrow" w:cs="Arial"/>
          <w:sz w:val="24"/>
          <w:szCs w:val="24"/>
        </w:rPr>
      </w:pPr>
    </w:p>
    <w:p w14:paraId="7DC77CD0" w14:textId="77777777" w:rsidR="00A15C55" w:rsidRPr="00191C35" w:rsidRDefault="00A15C55" w:rsidP="00191C35">
      <w:pPr>
        <w:pStyle w:val="Prrafodelista"/>
        <w:numPr>
          <w:ilvl w:val="0"/>
          <w:numId w:val="2"/>
        </w:numPr>
        <w:ind w:left="142"/>
        <w:contextualSpacing/>
        <w:jc w:val="both"/>
        <w:rPr>
          <w:rFonts w:ascii="Arial Narrow" w:hAnsi="Arial Narrow" w:cs="Arial"/>
          <w:color w:val="000000"/>
          <w:sz w:val="24"/>
          <w:szCs w:val="24"/>
        </w:rPr>
      </w:pPr>
      <w:r w:rsidRPr="00191C35">
        <w:rPr>
          <w:rFonts w:ascii="Arial Narrow" w:hAnsi="Arial Narrow" w:cs="Arial"/>
          <w:color w:val="000000"/>
          <w:sz w:val="24"/>
          <w:szCs w:val="24"/>
        </w:rPr>
        <w:t xml:space="preserve">Que el Artículo 2º de la norma superior, consagra: </w:t>
      </w:r>
      <w:r w:rsidRPr="00191C35">
        <w:rPr>
          <w:rFonts w:ascii="Arial Narrow" w:hAnsi="Arial Narrow" w:cs="Arial"/>
          <w:bCs/>
          <w:i/>
          <w:color w:val="000000"/>
          <w:sz w:val="24"/>
          <w:szCs w:val="24"/>
        </w:rPr>
        <w:t>Son fines esenciales del Estado:</w:t>
      </w:r>
      <w:r w:rsidRPr="00191C35">
        <w:rPr>
          <w:rFonts w:ascii="Arial Narrow" w:hAnsi="Arial Narrow" w:cs="Arial"/>
          <w:b/>
          <w:bCs/>
          <w:i/>
          <w:color w:val="000000"/>
          <w:sz w:val="24"/>
          <w:szCs w:val="24"/>
        </w:rPr>
        <w:t xml:space="preserve"> </w:t>
      </w:r>
      <w:r w:rsidRPr="00191C35">
        <w:rPr>
          <w:rFonts w:ascii="Arial Narrow" w:hAnsi="Arial Narrow" w:cs="Arial"/>
          <w:i/>
          <w:color w:val="000000"/>
          <w:sz w:val="24"/>
          <w:szCs w:val="24"/>
        </w:rPr>
        <w:t>“(…)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690C227C" w14:textId="77777777" w:rsidR="00A15C55" w:rsidRPr="00191C35" w:rsidRDefault="00A15C55" w:rsidP="00191C35">
      <w:pPr>
        <w:pStyle w:val="Prrafodelista"/>
        <w:ind w:left="142"/>
        <w:jc w:val="both"/>
        <w:rPr>
          <w:rFonts w:ascii="Arial Narrow" w:hAnsi="Arial Narrow" w:cs="Arial"/>
          <w:i/>
          <w:color w:val="000000"/>
          <w:sz w:val="24"/>
          <w:szCs w:val="24"/>
        </w:rPr>
      </w:pPr>
      <w:r w:rsidRPr="00191C35">
        <w:rPr>
          <w:rFonts w:ascii="Arial Narrow" w:hAnsi="Arial Narrow" w:cs="Arial"/>
          <w:i/>
          <w:color w:val="000000"/>
          <w:sz w:val="24"/>
          <w:szCs w:val="24"/>
        </w:rPr>
        <w:t>Las autoridades de la República están instituidas para proteger a todas las personas residentes en Colombia, en su vida, honra, bienes, creencias, y demás derechos y libertades, y para asegurar el cumplimiento de los deberes sociales del Estado y de los particulares (…)”.</w:t>
      </w:r>
    </w:p>
    <w:p w14:paraId="1193D0AE" w14:textId="77777777" w:rsidR="00A15C55" w:rsidRPr="00191C35" w:rsidRDefault="00A15C55" w:rsidP="00A15C55">
      <w:pPr>
        <w:pStyle w:val="Prrafodelista"/>
        <w:ind w:left="0"/>
        <w:jc w:val="both"/>
        <w:rPr>
          <w:rFonts w:ascii="Arial Narrow" w:hAnsi="Arial Narrow" w:cs="Arial"/>
          <w:iCs/>
          <w:color w:val="000000"/>
          <w:sz w:val="24"/>
          <w:szCs w:val="24"/>
        </w:rPr>
      </w:pPr>
    </w:p>
    <w:p w14:paraId="6EB970AF" w14:textId="77777777" w:rsidR="00A15C55" w:rsidRPr="00191C35" w:rsidRDefault="00A15C55" w:rsidP="00191C35">
      <w:pPr>
        <w:pStyle w:val="Prrafodelista"/>
        <w:numPr>
          <w:ilvl w:val="0"/>
          <w:numId w:val="2"/>
        </w:numPr>
        <w:spacing w:after="200" w:line="276" w:lineRule="auto"/>
        <w:ind w:left="142"/>
        <w:contextualSpacing/>
        <w:jc w:val="both"/>
        <w:rPr>
          <w:rFonts w:ascii="Arial Narrow" w:hAnsi="Arial Narrow" w:cs="Arial"/>
          <w:i/>
          <w:sz w:val="24"/>
          <w:szCs w:val="24"/>
        </w:rPr>
      </w:pPr>
      <w:r w:rsidRPr="00191C35">
        <w:rPr>
          <w:rFonts w:ascii="Arial Narrow" w:hAnsi="Arial Narrow" w:cs="Arial"/>
          <w:sz w:val="24"/>
          <w:szCs w:val="24"/>
        </w:rPr>
        <w:t>Que en el Capítulo 5 de la Constitución Política Nacional, se hace referencia a la</w:t>
      </w:r>
      <w:r w:rsidRPr="00191C35">
        <w:rPr>
          <w:rFonts w:ascii="Arial Narrow" w:hAnsi="Arial Narrow" w:cs="Arial"/>
          <w:i/>
          <w:sz w:val="24"/>
          <w:szCs w:val="24"/>
        </w:rPr>
        <w:t xml:space="preserve"> “Función Administrativa” </w:t>
      </w:r>
      <w:r w:rsidRPr="00191C35">
        <w:rPr>
          <w:rFonts w:ascii="Arial Narrow" w:hAnsi="Arial Narrow" w:cs="Arial"/>
          <w:sz w:val="24"/>
          <w:szCs w:val="24"/>
        </w:rPr>
        <w:t xml:space="preserve">y dispone en el artículo 209 que, </w:t>
      </w:r>
      <w:r w:rsidRPr="00191C35">
        <w:rPr>
          <w:rFonts w:ascii="Arial Narrow" w:hAnsi="Arial Narrow" w:cs="Arial"/>
          <w:i/>
          <w:sz w:val="24"/>
          <w:szCs w:val="24"/>
        </w:rPr>
        <w:t>“la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 Las autoridades administrativas deben coordinar sus actuaciones para el adecuado cumplimiento de los fines del Estado. La administración pública, en todos sus órdenes, tendrá un control interno que se ejercerá en los términos que señale la ley”.</w:t>
      </w:r>
    </w:p>
    <w:p w14:paraId="5B24E2BB" w14:textId="77777777" w:rsidR="00A15C55" w:rsidRPr="00191C35" w:rsidRDefault="00A15C55" w:rsidP="00191C35">
      <w:pPr>
        <w:pStyle w:val="Prrafodelista"/>
        <w:ind w:left="142"/>
        <w:jc w:val="both"/>
        <w:rPr>
          <w:rFonts w:ascii="Arial Narrow" w:hAnsi="Arial Narrow" w:cs="Arial"/>
          <w:i/>
          <w:sz w:val="24"/>
          <w:szCs w:val="24"/>
        </w:rPr>
      </w:pPr>
    </w:p>
    <w:p w14:paraId="311B1533" w14:textId="77777777" w:rsidR="00A15C55" w:rsidRPr="00191C35" w:rsidRDefault="00A15C55" w:rsidP="00191C35">
      <w:pPr>
        <w:pStyle w:val="Prrafodelista"/>
        <w:numPr>
          <w:ilvl w:val="0"/>
          <w:numId w:val="2"/>
        </w:numPr>
        <w:spacing w:after="200" w:line="276" w:lineRule="auto"/>
        <w:ind w:left="142"/>
        <w:contextualSpacing/>
        <w:jc w:val="both"/>
        <w:rPr>
          <w:rFonts w:ascii="Arial Narrow" w:hAnsi="Arial Narrow" w:cs="Arial"/>
          <w:i/>
          <w:iCs/>
          <w:color w:val="000000"/>
          <w:sz w:val="24"/>
          <w:szCs w:val="24"/>
          <w:shd w:val="clear" w:color="auto" w:fill="FFFFFF"/>
        </w:rPr>
      </w:pPr>
      <w:r w:rsidRPr="00191C35">
        <w:rPr>
          <w:rFonts w:ascii="Arial Narrow" w:hAnsi="Arial Narrow" w:cs="Arial"/>
          <w:sz w:val="24"/>
          <w:szCs w:val="24"/>
        </w:rPr>
        <w:t>Que los numerales 1 y 3 del artículo 315 de la Constitución Política de Colombia, establecen como una de las atribuciones de los alcaldes, la de1.  “</w:t>
      </w:r>
      <w:r w:rsidRPr="00191C35">
        <w:rPr>
          <w:rFonts w:ascii="Arial Narrow" w:hAnsi="Arial Narrow" w:cs="Arial"/>
          <w:i/>
          <w:iCs/>
          <w:color w:val="000000"/>
          <w:sz w:val="24"/>
          <w:szCs w:val="24"/>
          <w:shd w:val="clear" w:color="auto" w:fill="FFFFFF"/>
        </w:rPr>
        <w:t xml:space="preserve">Cumplir y hacer cumplir la Constitución, la ley, los decretos del gobierno, las ordenanzas, y los acuerdos del concejo” - </w:t>
      </w:r>
      <w:r w:rsidRPr="00191C35">
        <w:rPr>
          <w:rFonts w:ascii="Arial Narrow" w:hAnsi="Arial Narrow" w:cs="Arial"/>
          <w:color w:val="000000"/>
          <w:sz w:val="24"/>
          <w:szCs w:val="24"/>
          <w:shd w:val="clear" w:color="auto" w:fill="FFFFFF"/>
        </w:rPr>
        <w:t>3. “</w:t>
      </w:r>
      <w:r w:rsidRPr="00191C35">
        <w:rPr>
          <w:rFonts w:ascii="Arial Narrow" w:hAnsi="Arial Narrow" w:cs="Arial"/>
          <w:i/>
          <w:iCs/>
          <w:color w:val="000000"/>
          <w:sz w:val="24"/>
          <w:szCs w:val="24"/>
          <w:shd w:val="clear" w:color="auto" w:fill="FFFFFF"/>
        </w:rPr>
        <w:t>Dirigir la acción administrativa del municipio; asegurar el cumplimiento de las funciones y la prestación de los servicios a su cargo; (…).”</w:t>
      </w:r>
    </w:p>
    <w:p w14:paraId="77090344" w14:textId="77777777" w:rsidR="00A15C55" w:rsidRPr="00191C35" w:rsidRDefault="00A15C55" w:rsidP="001D0C68">
      <w:pPr>
        <w:numPr>
          <w:ilvl w:val="0"/>
          <w:numId w:val="2"/>
        </w:numPr>
        <w:ind w:left="142"/>
        <w:jc w:val="both"/>
        <w:rPr>
          <w:rFonts w:ascii="Arial Narrow" w:hAnsi="Arial Narrow" w:cs="Arial"/>
          <w:i/>
          <w:sz w:val="24"/>
          <w:szCs w:val="24"/>
        </w:rPr>
      </w:pPr>
      <w:r w:rsidRPr="00191C35">
        <w:rPr>
          <w:rFonts w:ascii="Arial Narrow" w:hAnsi="Arial Narrow" w:cs="Arial"/>
          <w:sz w:val="24"/>
          <w:szCs w:val="24"/>
        </w:rPr>
        <w:t>Que el Decreto Nacional No. 111 de 1996 “</w:t>
      </w:r>
      <w:r w:rsidRPr="00191C35">
        <w:rPr>
          <w:rFonts w:ascii="Arial Narrow" w:hAnsi="Arial Narrow" w:cs="Arial"/>
          <w:i/>
          <w:sz w:val="24"/>
          <w:szCs w:val="24"/>
        </w:rPr>
        <w:t>Por el cual se compilan la Ley 38 de 1989, la Ley 179 de 1994 y la Ley 225 de 1995 que conforman el estatuto orgánico del presupuesto</w:t>
      </w:r>
      <w:r w:rsidRPr="00191C35">
        <w:rPr>
          <w:rFonts w:ascii="Arial Narrow" w:hAnsi="Arial Narrow" w:cs="Arial"/>
          <w:sz w:val="24"/>
          <w:szCs w:val="24"/>
        </w:rPr>
        <w:t>” en su artículo 82 establece que, “</w:t>
      </w:r>
      <w:r w:rsidRPr="00191C35">
        <w:rPr>
          <w:rFonts w:ascii="Arial Narrow" w:hAnsi="Arial Narrow" w:cs="Arial"/>
          <w:i/>
          <w:sz w:val="24"/>
          <w:szCs w:val="24"/>
        </w:rPr>
        <w:t xml:space="preserve">La disponibilidad de los ingresos de la Nación para abrir los créditos adicionales al presupuesto será certificada por el contador general. En el caso de los ingresos de los establecimientos públicos la disponibilidad será certificada por el jefe de presupuesto o quien haga </w:t>
      </w:r>
      <w:r w:rsidRPr="00191C35">
        <w:rPr>
          <w:rFonts w:ascii="Arial Narrow" w:hAnsi="Arial Narrow" w:cs="Arial"/>
          <w:i/>
          <w:sz w:val="24"/>
          <w:szCs w:val="24"/>
        </w:rPr>
        <w:lastRenderedPageBreak/>
        <w:t>sus veces. La disponibilidad de las apropiaciones para efectuar los traslados presupuestales será certificada por el jefe de presupuesto del órgano respectivo (L. 38/89, art. 68; L. 179/94, art. 35)”</w:t>
      </w:r>
      <w:r w:rsidRPr="00191C35">
        <w:rPr>
          <w:rFonts w:ascii="Arial Narrow" w:hAnsi="Arial Narrow" w:cs="Arial"/>
          <w:sz w:val="24"/>
          <w:szCs w:val="24"/>
        </w:rPr>
        <w:t>.</w:t>
      </w:r>
    </w:p>
    <w:p w14:paraId="2FCF3B52" w14:textId="77777777" w:rsidR="00A15C55" w:rsidRPr="00191C35" w:rsidRDefault="00A15C55" w:rsidP="001D0C68">
      <w:pPr>
        <w:ind w:left="142"/>
        <w:jc w:val="both"/>
        <w:rPr>
          <w:rFonts w:ascii="Arial Narrow" w:hAnsi="Arial Narrow" w:cs="Arial"/>
          <w:i/>
          <w:sz w:val="24"/>
          <w:szCs w:val="24"/>
        </w:rPr>
      </w:pPr>
    </w:p>
    <w:p w14:paraId="3C2376C1" w14:textId="456CF1C6" w:rsidR="00A15C55" w:rsidRPr="00191C35" w:rsidRDefault="00A15C55" w:rsidP="001D0C68">
      <w:pPr>
        <w:numPr>
          <w:ilvl w:val="0"/>
          <w:numId w:val="2"/>
        </w:numPr>
        <w:ind w:left="142"/>
        <w:jc w:val="both"/>
        <w:rPr>
          <w:rFonts w:ascii="Arial Narrow" w:hAnsi="Arial Narrow" w:cs="Arial"/>
          <w:i/>
          <w:sz w:val="24"/>
          <w:szCs w:val="24"/>
        </w:rPr>
      </w:pPr>
      <w:r w:rsidRPr="00191C35">
        <w:rPr>
          <w:rFonts w:ascii="Arial Narrow" w:hAnsi="Arial Narrow" w:cs="Arial"/>
          <w:color w:val="000000"/>
          <w:sz w:val="24"/>
          <w:szCs w:val="24"/>
          <w:shd w:val="clear" w:color="auto" w:fill="FFFFFF"/>
        </w:rPr>
        <w:t xml:space="preserve"> Que el Acuerdo 025 del 30 de noviembre de 2015, “por medio del cual se adopta el estatuto orgánico de presupuesto del municipio de Montenegro </w:t>
      </w:r>
      <w:r w:rsidR="005D258F" w:rsidRPr="00191C35">
        <w:rPr>
          <w:rFonts w:ascii="Arial Narrow" w:hAnsi="Arial Narrow" w:cs="Arial"/>
          <w:color w:val="000000"/>
          <w:sz w:val="24"/>
          <w:szCs w:val="24"/>
          <w:shd w:val="clear" w:color="auto" w:fill="FFFFFF"/>
        </w:rPr>
        <w:t>Quindío</w:t>
      </w:r>
      <w:r w:rsidRPr="00191C35">
        <w:rPr>
          <w:rFonts w:ascii="Arial Narrow" w:hAnsi="Arial Narrow" w:cs="Arial"/>
          <w:color w:val="000000"/>
          <w:sz w:val="24"/>
          <w:szCs w:val="24"/>
          <w:shd w:val="clear" w:color="auto" w:fill="FFFFFF"/>
        </w:rPr>
        <w:t xml:space="preserve"> y de sus entidades descentralizadas" en el artículo 85 Y 106 </w:t>
      </w:r>
      <w:r w:rsidRPr="00191C35">
        <w:rPr>
          <w:rFonts w:ascii="Arial Narrow" w:hAnsi="Arial Narrow" w:cs="Arial"/>
          <w:sz w:val="24"/>
          <w:szCs w:val="24"/>
        </w:rPr>
        <w:t xml:space="preserve">hace alusión a las modificaciones al decreto de liquidación, y establece que </w:t>
      </w:r>
    </w:p>
    <w:p w14:paraId="378FAC45" w14:textId="77777777" w:rsidR="00A15C55" w:rsidRPr="00191C35" w:rsidRDefault="00A15C55" w:rsidP="001D0C68">
      <w:pPr>
        <w:pStyle w:val="Prrafodelista"/>
        <w:ind w:left="142"/>
        <w:rPr>
          <w:rFonts w:ascii="Arial Narrow" w:hAnsi="Arial Narrow" w:cs="Arial"/>
          <w:i/>
          <w:sz w:val="24"/>
          <w:szCs w:val="24"/>
        </w:rPr>
      </w:pPr>
    </w:p>
    <w:p w14:paraId="1DD0AAF6" w14:textId="77777777" w:rsidR="00A15C55" w:rsidRPr="00191C35" w:rsidRDefault="00A15C55" w:rsidP="001D0C68">
      <w:pPr>
        <w:numPr>
          <w:ilvl w:val="0"/>
          <w:numId w:val="3"/>
        </w:numPr>
        <w:ind w:left="142"/>
        <w:jc w:val="both"/>
        <w:rPr>
          <w:rFonts w:ascii="Arial Narrow" w:hAnsi="Arial Narrow" w:cs="Arial"/>
          <w:i/>
          <w:sz w:val="24"/>
          <w:szCs w:val="24"/>
        </w:rPr>
      </w:pPr>
      <w:r w:rsidRPr="00191C35">
        <w:rPr>
          <w:rFonts w:ascii="Arial Narrow" w:hAnsi="Arial Narrow" w:cs="Arial"/>
          <w:i/>
          <w:sz w:val="24"/>
          <w:szCs w:val="24"/>
        </w:rPr>
        <w:t>ARTÍCULO 85º. MODIFICACIONES AL DECRETO DE LIQUIDACIÓN Las modificaciones al Anexo del Decreto de Liquidación que no modifiquen en cada sección presupuestal el monto total de sus apropiaciones de funcionamiento, servicio de la deuda o los subprogramas de inversión aprobados por el Concejo, se harán mediante Resolución expedida por el ordenador del gasto de la respectiva sección. Si se trata de gastos de inversión se requerirá, además, del concepto favorable de la Secretaría de Planeación e Infraestructura. En el caso de los Establecimientos Públicos del orden municipal, estas modificaciones al anexo del Decreto de Liquidación se harán por Resolución o Acuerdos de las Juntas o Consejos Directivos y serán informadas al responsable del presupuesto de la Alcaldía en el día hábil siguiente a la aprobación y solo rigen a partir de su refrendación.</w:t>
      </w:r>
    </w:p>
    <w:p w14:paraId="693B5550" w14:textId="77777777" w:rsidR="00A15C55" w:rsidRPr="00191C35" w:rsidRDefault="00A15C55" w:rsidP="001D0C68">
      <w:pPr>
        <w:ind w:left="142"/>
        <w:jc w:val="both"/>
        <w:rPr>
          <w:rFonts w:ascii="Arial Narrow" w:hAnsi="Arial Narrow" w:cs="Arial"/>
          <w:i/>
          <w:sz w:val="24"/>
          <w:szCs w:val="24"/>
        </w:rPr>
      </w:pPr>
    </w:p>
    <w:p w14:paraId="2444D5E0" w14:textId="77777777" w:rsidR="00A15C55" w:rsidRPr="00191C35" w:rsidRDefault="00A15C55" w:rsidP="001D0C68">
      <w:pPr>
        <w:numPr>
          <w:ilvl w:val="0"/>
          <w:numId w:val="3"/>
        </w:numPr>
        <w:ind w:left="142"/>
        <w:jc w:val="both"/>
        <w:rPr>
          <w:rFonts w:ascii="Arial Narrow" w:hAnsi="Arial Narrow" w:cs="Arial"/>
          <w:i/>
          <w:sz w:val="24"/>
          <w:szCs w:val="24"/>
        </w:rPr>
      </w:pPr>
      <w:r w:rsidRPr="00191C35">
        <w:rPr>
          <w:rFonts w:ascii="Arial Narrow" w:hAnsi="Arial Narrow" w:cs="Arial"/>
          <w:i/>
          <w:sz w:val="24"/>
          <w:szCs w:val="24"/>
        </w:rPr>
        <w:t xml:space="preserve">ARTÍCULO 106º. APERTURA DE CREDITOS PRESUPUESTALES ADICIONALES Cuando durante la ejecución del Presupuesto General del Municipio sea indispensable aumentar el monto de las apropiaciones, para complementar las insuficientes, ampliar los servicios existentes o establecer nuevos servicios autorizados por la ley, se pueden abrir créditos adicionales por el Concejo o por el Alcalde, de acuerdo con las siguientes condiciones: </w:t>
      </w:r>
    </w:p>
    <w:p w14:paraId="7FCDB6DB" w14:textId="77777777" w:rsidR="00A15C55" w:rsidRPr="00191C35" w:rsidRDefault="00A15C55" w:rsidP="001D0C68">
      <w:pPr>
        <w:ind w:left="142"/>
        <w:jc w:val="both"/>
        <w:rPr>
          <w:rFonts w:ascii="Arial Narrow" w:hAnsi="Arial Narrow" w:cs="Arial"/>
          <w:i/>
          <w:sz w:val="24"/>
          <w:szCs w:val="24"/>
        </w:rPr>
      </w:pPr>
      <w:r w:rsidRPr="00191C35">
        <w:rPr>
          <w:rFonts w:ascii="Arial Narrow" w:hAnsi="Arial Narrow" w:cs="Arial"/>
          <w:b/>
          <w:bCs/>
          <w:i/>
          <w:sz w:val="24"/>
          <w:szCs w:val="24"/>
        </w:rPr>
        <w:t>4. La disponibilidad de los ingresos del Municipio para abrir créditos adicionales al presupuesto, será certificada por el Contador General.</w:t>
      </w:r>
      <w:r w:rsidRPr="00191C35">
        <w:rPr>
          <w:rFonts w:ascii="Arial Narrow" w:hAnsi="Arial Narrow" w:cs="Arial"/>
          <w:i/>
          <w:sz w:val="24"/>
          <w:szCs w:val="24"/>
        </w:rPr>
        <w:t xml:space="preserve"> (negrilla fuera de Texto)</w:t>
      </w:r>
    </w:p>
    <w:p w14:paraId="11ECF083" w14:textId="77777777" w:rsidR="00A15C55" w:rsidRPr="00191C35" w:rsidRDefault="00A15C55" w:rsidP="001D0C68">
      <w:pPr>
        <w:ind w:left="142"/>
        <w:jc w:val="both"/>
        <w:rPr>
          <w:rFonts w:ascii="Arial Narrow" w:hAnsi="Arial Narrow" w:cs="Arial"/>
          <w:i/>
          <w:sz w:val="24"/>
          <w:szCs w:val="24"/>
        </w:rPr>
      </w:pPr>
    </w:p>
    <w:p w14:paraId="1C18CE54" w14:textId="77777777" w:rsidR="00A15C55" w:rsidRPr="00191C35" w:rsidRDefault="00A15C55" w:rsidP="001D0C68">
      <w:pPr>
        <w:ind w:left="142"/>
        <w:jc w:val="both"/>
        <w:rPr>
          <w:rFonts w:ascii="Arial Narrow" w:hAnsi="Arial Narrow" w:cs="Arial"/>
          <w:sz w:val="24"/>
          <w:szCs w:val="24"/>
        </w:rPr>
      </w:pPr>
    </w:p>
    <w:p w14:paraId="7EB03BC9" w14:textId="5CE66F0B" w:rsidR="00A15C55" w:rsidRPr="00191C35" w:rsidRDefault="00A15C55" w:rsidP="001D0C68">
      <w:pPr>
        <w:pStyle w:val="Prrafodelista"/>
        <w:numPr>
          <w:ilvl w:val="0"/>
          <w:numId w:val="2"/>
        </w:numPr>
        <w:ind w:left="142"/>
        <w:contextualSpacing/>
        <w:jc w:val="both"/>
        <w:rPr>
          <w:rFonts w:ascii="Arial Narrow" w:hAnsi="Arial Narrow" w:cs="Arial"/>
          <w:i/>
          <w:color w:val="000000"/>
          <w:sz w:val="24"/>
          <w:szCs w:val="24"/>
        </w:rPr>
      </w:pPr>
      <w:r w:rsidRPr="00191C35">
        <w:rPr>
          <w:rFonts w:ascii="Arial Narrow" w:eastAsia="Arial" w:hAnsi="Arial Narrow" w:cs="Arial"/>
          <w:sz w:val="24"/>
          <w:szCs w:val="24"/>
        </w:rPr>
        <w:t>Q</w:t>
      </w:r>
      <w:r w:rsidRPr="00191C35">
        <w:rPr>
          <w:rFonts w:ascii="Arial Narrow" w:eastAsia="Arial" w:hAnsi="Arial Narrow" w:cs="Arial"/>
          <w:spacing w:val="-1"/>
          <w:sz w:val="24"/>
          <w:szCs w:val="24"/>
        </w:rPr>
        <w:t>u</w:t>
      </w:r>
      <w:r w:rsidRPr="00191C35">
        <w:rPr>
          <w:rFonts w:ascii="Arial Narrow" w:eastAsia="Arial" w:hAnsi="Arial Narrow" w:cs="Arial"/>
          <w:sz w:val="24"/>
          <w:szCs w:val="24"/>
        </w:rPr>
        <w:t>e</w:t>
      </w:r>
      <w:r w:rsidRPr="00191C35">
        <w:rPr>
          <w:rFonts w:ascii="Arial Narrow" w:eastAsia="Arial" w:hAnsi="Arial Narrow" w:cs="Arial"/>
          <w:spacing w:val="14"/>
          <w:sz w:val="24"/>
          <w:szCs w:val="24"/>
        </w:rPr>
        <w:t xml:space="preserve"> </w:t>
      </w:r>
      <w:r w:rsidRPr="00191C35">
        <w:rPr>
          <w:rFonts w:ascii="Arial Narrow" w:eastAsia="Arial" w:hAnsi="Arial Narrow" w:cs="Arial"/>
          <w:spacing w:val="1"/>
          <w:sz w:val="24"/>
          <w:szCs w:val="24"/>
        </w:rPr>
        <w:t>e</w:t>
      </w:r>
      <w:r w:rsidRPr="00191C35">
        <w:rPr>
          <w:rFonts w:ascii="Arial Narrow" w:eastAsia="Arial" w:hAnsi="Arial Narrow" w:cs="Arial"/>
          <w:sz w:val="24"/>
          <w:szCs w:val="24"/>
        </w:rPr>
        <w:t>l</w:t>
      </w:r>
      <w:r w:rsidRPr="00191C35">
        <w:rPr>
          <w:rFonts w:ascii="Arial Narrow" w:eastAsia="Arial" w:hAnsi="Arial Narrow" w:cs="Arial"/>
          <w:spacing w:val="12"/>
          <w:sz w:val="24"/>
          <w:szCs w:val="24"/>
        </w:rPr>
        <w:t xml:space="preserve"> </w:t>
      </w:r>
      <w:r w:rsidRPr="00191C35">
        <w:rPr>
          <w:rFonts w:ascii="Arial Narrow" w:eastAsia="Arial" w:hAnsi="Arial Narrow" w:cs="Arial"/>
          <w:sz w:val="24"/>
          <w:szCs w:val="24"/>
        </w:rPr>
        <w:t>H</w:t>
      </w:r>
      <w:r w:rsidRPr="00191C35">
        <w:rPr>
          <w:rFonts w:ascii="Arial Narrow" w:eastAsia="Arial" w:hAnsi="Arial Narrow" w:cs="Arial"/>
          <w:spacing w:val="-2"/>
          <w:sz w:val="24"/>
          <w:szCs w:val="24"/>
        </w:rPr>
        <w:t>o</w:t>
      </w:r>
      <w:r w:rsidRPr="00191C35">
        <w:rPr>
          <w:rFonts w:ascii="Arial Narrow" w:eastAsia="Arial" w:hAnsi="Arial Narrow" w:cs="Arial"/>
          <w:spacing w:val="1"/>
          <w:sz w:val="24"/>
          <w:szCs w:val="24"/>
        </w:rPr>
        <w:t>no</w:t>
      </w:r>
      <w:r w:rsidRPr="00191C35">
        <w:rPr>
          <w:rFonts w:ascii="Arial Narrow" w:eastAsia="Arial" w:hAnsi="Arial Narrow" w:cs="Arial"/>
          <w:sz w:val="24"/>
          <w:szCs w:val="24"/>
        </w:rPr>
        <w:t>ra</w:t>
      </w:r>
      <w:r w:rsidRPr="00191C35">
        <w:rPr>
          <w:rFonts w:ascii="Arial Narrow" w:eastAsia="Arial" w:hAnsi="Arial Narrow" w:cs="Arial"/>
          <w:spacing w:val="1"/>
          <w:sz w:val="24"/>
          <w:szCs w:val="24"/>
        </w:rPr>
        <w:t>b</w:t>
      </w:r>
      <w:r w:rsidRPr="00191C35">
        <w:rPr>
          <w:rFonts w:ascii="Arial Narrow" w:eastAsia="Arial" w:hAnsi="Arial Narrow" w:cs="Arial"/>
          <w:spacing w:val="-3"/>
          <w:sz w:val="24"/>
          <w:szCs w:val="24"/>
        </w:rPr>
        <w:t>l</w:t>
      </w:r>
      <w:r w:rsidRPr="00191C35">
        <w:rPr>
          <w:rFonts w:ascii="Arial Narrow" w:eastAsia="Arial" w:hAnsi="Arial Narrow" w:cs="Arial"/>
          <w:sz w:val="24"/>
          <w:szCs w:val="24"/>
        </w:rPr>
        <w:t>e</w:t>
      </w:r>
      <w:r w:rsidRPr="00191C35">
        <w:rPr>
          <w:rFonts w:ascii="Arial Narrow" w:eastAsia="Arial" w:hAnsi="Arial Narrow" w:cs="Arial"/>
          <w:spacing w:val="11"/>
          <w:sz w:val="24"/>
          <w:szCs w:val="24"/>
        </w:rPr>
        <w:t xml:space="preserve"> </w:t>
      </w:r>
      <w:r w:rsidRPr="00191C35">
        <w:rPr>
          <w:rFonts w:ascii="Arial Narrow" w:eastAsia="Arial" w:hAnsi="Arial Narrow" w:cs="Arial"/>
          <w:sz w:val="24"/>
          <w:szCs w:val="24"/>
        </w:rPr>
        <w:t>Co</w:t>
      </w:r>
      <w:r w:rsidRPr="00191C35">
        <w:rPr>
          <w:rFonts w:ascii="Arial Narrow" w:eastAsia="Arial" w:hAnsi="Arial Narrow" w:cs="Arial"/>
          <w:spacing w:val="1"/>
          <w:sz w:val="24"/>
          <w:szCs w:val="24"/>
        </w:rPr>
        <w:t>n</w:t>
      </w:r>
      <w:r w:rsidRPr="00191C35">
        <w:rPr>
          <w:rFonts w:ascii="Arial Narrow" w:eastAsia="Arial" w:hAnsi="Arial Narrow" w:cs="Arial"/>
          <w:sz w:val="24"/>
          <w:szCs w:val="24"/>
        </w:rPr>
        <w:t>c</w:t>
      </w:r>
      <w:r w:rsidRPr="00191C35">
        <w:rPr>
          <w:rFonts w:ascii="Arial Narrow" w:eastAsia="Arial" w:hAnsi="Arial Narrow" w:cs="Arial"/>
          <w:spacing w:val="1"/>
          <w:sz w:val="24"/>
          <w:szCs w:val="24"/>
        </w:rPr>
        <w:t>e</w:t>
      </w:r>
      <w:r w:rsidRPr="00191C35">
        <w:rPr>
          <w:rFonts w:ascii="Arial Narrow" w:eastAsia="Arial" w:hAnsi="Arial Narrow" w:cs="Arial"/>
          <w:sz w:val="24"/>
          <w:szCs w:val="24"/>
        </w:rPr>
        <w:t>jo</w:t>
      </w:r>
      <w:r w:rsidRPr="00191C35">
        <w:rPr>
          <w:rFonts w:ascii="Arial Narrow" w:eastAsia="Arial" w:hAnsi="Arial Narrow" w:cs="Arial"/>
          <w:spacing w:val="13"/>
          <w:sz w:val="24"/>
          <w:szCs w:val="24"/>
        </w:rPr>
        <w:t xml:space="preserve"> </w:t>
      </w:r>
      <w:r w:rsidRPr="00191C35">
        <w:rPr>
          <w:rFonts w:ascii="Arial Narrow" w:eastAsia="Arial" w:hAnsi="Arial Narrow" w:cs="Arial"/>
          <w:spacing w:val="-1"/>
          <w:sz w:val="24"/>
          <w:szCs w:val="24"/>
        </w:rPr>
        <w:t>Mu</w:t>
      </w:r>
      <w:r w:rsidRPr="00191C35">
        <w:rPr>
          <w:rFonts w:ascii="Arial Narrow" w:eastAsia="Arial" w:hAnsi="Arial Narrow" w:cs="Arial"/>
          <w:spacing w:val="1"/>
          <w:sz w:val="24"/>
          <w:szCs w:val="24"/>
        </w:rPr>
        <w:t>n</w:t>
      </w:r>
      <w:r w:rsidRPr="00191C35">
        <w:rPr>
          <w:rFonts w:ascii="Arial Narrow" w:eastAsia="Arial" w:hAnsi="Arial Narrow" w:cs="Arial"/>
          <w:sz w:val="24"/>
          <w:szCs w:val="24"/>
        </w:rPr>
        <w:t>ic</w:t>
      </w:r>
      <w:r w:rsidRPr="00191C35">
        <w:rPr>
          <w:rFonts w:ascii="Arial Narrow" w:eastAsia="Arial" w:hAnsi="Arial Narrow" w:cs="Arial"/>
          <w:spacing w:val="-1"/>
          <w:sz w:val="24"/>
          <w:szCs w:val="24"/>
        </w:rPr>
        <w:t>i</w:t>
      </w:r>
      <w:r w:rsidRPr="00191C35">
        <w:rPr>
          <w:rFonts w:ascii="Arial Narrow" w:eastAsia="Arial" w:hAnsi="Arial Narrow" w:cs="Arial"/>
          <w:spacing w:val="1"/>
          <w:sz w:val="24"/>
          <w:szCs w:val="24"/>
        </w:rPr>
        <w:t>pa</w:t>
      </w:r>
      <w:r w:rsidRPr="00191C35">
        <w:rPr>
          <w:rFonts w:ascii="Arial Narrow" w:eastAsia="Arial" w:hAnsi="Arial Narrow" w:cs="Arial"/>
          <w:sz w:val="24"/>
          <w:szCs w:val="24"/>
        </w:rPr>
        <w:t>l,</w:t>
      </w:r>
      <w:r w:rsidRPr="00191C35">
        <w:rPr>
          <w:rFonts w:ascii="Arial Narrow" w:eastAsia="Arial" w:hAnsi="Arial Narrow" w:cs="Arial"/>
          <w:spacing w:val="12"/>
          <w:sz w:val="24"/>
          <w:szCs w:val="24"/>
        </w:rPr>
        <w:t xml:space="preserve"> </w:t>
      </w:r>
      <w:r w:rsidRPr="00191C35">
        <w:rPr>
          <w:rFonts w:ascii="Arial Narrow" w:eastAsia="Arial" w:hAnsi="Arial Narrow" w:cs="Arial"/>
          <w:spacing w:val="1"/>
          <w:sz w:val="24"/>
          <w:szCs w:val="24"/>
        </w:rPr>
        <w:t>e</w:t>
      </w:r>
      <w:r w:rsidRPr="00191C35">
        <w:rPr>
          <w:rFonts w:ascii="Arial Narrow" w:eastAsia="Arial" w:hAnsi="Arial Narrow" w:cs="Arial"/>
          <w:spacing w:val="-2"/>
          <w:sz w:val="24"/>
          <w:szCs w:val="24"/>
        </w:rPr>
        <w:t>x</w:t>
      </w:r>
      <w:r w:rsidRPr="00191C35">
        <w:rPr>
          <w:rFonts w:ascii="Arial Narrow" w:eastAsia="Arial" w:hAnsi="Arial Narrow" w:cs="Arial"/>
          <w:spacing w:val="1"/>
          <w:sz w:val="24"/>
          <w:szCs w:val="24"/>
        </w:rPr>
        <w:t>p</w:t>
      </w:r>
      <w:r w:rsidRPr="00191C35">
        <w:rPr>
          <w:rFonts w:ascii="Arial Narrow" w:eastAsia="Arial" w:hAnsi="Arial Narrow" w:cs="Arial"/>
          <w:sz w:val="24"/>
          <w:szCs w:val="24"/>
        </w:rPr>
        <w:t>idió</w:t>
      </w:r>
      <w:r w:rsidRPr="00191C35">
        <w:rPr>
          <w:rFonts w:ascii="Arial Narrow" w:eastAsia="Arial" w:hAnsi="Arial Narrow" w:cs="Arial"/>
          <w:spacing w:val="13"/>
          <w:sz w:val="24"/>
          <w:szCs w:val="24"/>
        </w:rPr>
        <w:t xml:space="preserve"> </w:t>
      </w:r>
      <w:r w:rsidRPr="00191C35">
        <w:rPr>
          <w:rFonts w:ascii="Arial Narrow" w:eastAsia="Arial" w:hAnsi="Arial Narrow" w:cs="Arial"/>
          <w:spacing w:val="1"/>
          <w:sz w:val="24"/>
          <w:szCs w:val="24"/>
        </w:rPr>
        <w:t>el</w:t>
      </w:r>
      <w:r w:rsidRPr="00191C35">
        <w:rPr>
          <w:rFonts w:ascii="Arial Narrow" w:eastAsia="Arial" w:hAnsi="Arial Narrow" w:cs="Arial"/>
          <w:spacing w:val="12"/>
          <w:sz w:val="24"/>
          <w:szCs w:val="24"/>
        </w:rPr>
        <w:t xml:space="preserve"> </w:t>
      </w:r>
      <w:r w:rsidRPr="00191C35">
        <w:rPr>
          <w:rFonts w:ascii="Arial Narrow" w:eastAsia="Arial" w:hAnsi="Arial Narrow" w:cs="Arial"/>
          <w:sz w:val="24"/>
          <w:szCs w:val="24"/>
        </w:rPr>
        <w:t>A</w:t>
      </w:r>
      <w:r w:rsidRPr="00191C35">
        <w:rPr>
          <w:rFonts w:ascii="Arial Narrow" w:eastAsia="Arial" w:hAnsi="Arial Narrow" w:cs="Arial"/>
          <w:spacing w:val="-2"/>
          <w:sz w:val="24"/>
          <w:szCs w:val="24"/>
        </w:rPr>
        <w:t>c</w:t>
      </w:r>
      <w:r w:rsidRPr="00191C35">
        <w:rPr>
          <w:rFonts w:ascii="Arial Narrow" w:eastAsia="Arial" w:hAnsi="Arial Narrow" w:cs="Arial"/>
          <w:spacing w:val="1"/>
          <w:sz w:val="24"/>
          <w:szCs w:val="24"/>
        </w:rPr>
        <w:t>u</w:t>
      </w:r>
      <w:r w:rsidRPr="00191C35">
        <w:rPr>
          <w:rFonts w:ascii="Arial Narrow" w:eastAsia="Arial" w:hAnsi="Arial Narrow" w:cs="Arial"/>
          <w:spacing w:val="7"/>
          <w:sz w:val="24"/>
          <w:szCs w:val="24"/>
        </w:rPr>
        <w:t>e</w:t>
      </w:r>
      <w:r w:rsidRPr="00191C35">
        <w:rPr>
          <w:rFonts w:ascii="Arial Narrow" w:eastAsia="Arial" w:hAnsi="Arial Narrow" w:cs="Arial"/>
          <w:spacing w:val="-1"/>
          <w:sz w:val="24"/>
          <w:szCs w:val="24"/>
        </w:rPr>
        <w:t>rd</w:t>
      </w:r>
      <w:r w:rsidRPr="00191C35">
        <w:rPr>
          <w:rFonts w:ascii="Arial Narrow" w:eastAsia="Arial" w:hAnsi="Arial Narrow" w:cs="Arial"/>
          <w:sz w:val="24"/>
          <w:szCs w:val="24"/>
        </w:rPr>
        <w:t>o</w:t>
      </w:r>
      <w:r w:rsidRPr="00191C35">
        <w:rPr>
          <w:rFonts w:ascii="Arial Narrow" w:eastAsia="Arial" w:hAnsi="Arial Narrow" w:cs="Arial"/>
          <w:spacing w:val="13"/>
          <w:sz w:val="24"/>
          <w:szCs w:val="24"/>
        </w:rPr>
        <w:t xml:space="preserve"> </w:t>
      </w:r>
      <w:r w:rsidRPr="00191C35">
        <w:rPr>
          <w:rFonts w:ascii="Arial Narrow" w:eastAsia="Arial" w:hAnsi="Arial Narrow" w:cs="Arial"/>
          <w:spacing w:val="1"/>
          <w:sz w:val="24"/>
          <w:szCs w:val="24"/>
        </w:rPr>
        <w:t>0</w:t>
      </w:r>
      <w:r w:rsidR="00937959" w:rsidRPr="00191C35">
        <w:rPr>
          <w:rFonts w:ascii="Arial Narrow" w:eastAsia="Arial" w:hAnsi="Arial Narrow" w:cs="Arial"/>
          <w:spacing w:val="1"/>
          <w:sz w:val="24"/>
          <w:szCs w:val="24"/>
        </w:rPr>
        <w:t>11</w:t>
      </w:r>
      <w:r w:rsidRPr="00191C35">
        <w:rPr>
          <w:rFonts w:ascii="Arial Narrow" w:eastAsia="Arial" w:hAnsi="Arial Narrow" w:cs="Arial"/>
          <w:spacing w:val="13"/>
          <w:sz w:val="24"/>
          <w:szCs w:val="24"/>
        </w:rPr>
        <w:t xml:space="preserve"> </w:t>
      </w:r>
      <w:r w:rsidRPr="00191C35">
        <w:rPr>
          <w:rFonts w:ascii="Arial Narrow" w:eastAsia="Arial" w:hAnsi="Arial Narrow" w:cs="Arial"/>
          <w:spacing w:val="-1"/>
          <w:sz w:val="24"/>
          <w:szCs w:val="24"/>
        </w:rPr>
        <w:t>d</w:t>
      </w:r>
      <w:r w:rsidRPr="00191C35">
        <w:rPr>
          <w:rFonts w:ascii="Arial Narrow" w:eastAsia="Arial" w:hAnsi="Arial Narrow" w:cs="Arial"/>
          <w:spacing w:val="1"/>
          <w:sz w:val="24"/>
          <w:szCs w:val="24"/>
        </w:rPr>
        <w:t>e</w:t>
      </w:r>
      <w:r w:rsidRPr="00191C35">
        <w:rPr>
          <w:rFonts w:ascii="Arial Narrow" w:eastAsia="Arial" w:hAnsi="Arial Narrow" w:cs="Arial"/>
          <w:sz w:val="24"/>
          <w:szCs w:val="24"/>
        </w:rPr>
        <w:t>l</w:t>
      </w:r>
      <w:r w:rsidRPr="00191C35">
        <w:rPr>
          <w:rFonts w:ascii="Arial Narrow" w:eastAsia="Arial" w:hAnsi="Arial Narrow" w:cs="Arial"/>
          <w:spacing w:val="12"/>
          <w:sz w:val="24"/>
          <w:szCs w:val="24"/>
        </w:rPr>
        <w:t xml:space="preserve"> </w:t>
      </w:r>
      <w:r w:rsidRPr="00191C35">
        <w:rPr>
          <w:rFonts w:ascii="Arial Narrow" w:eastAsia="Arial" w:hAnsi="Arial Narrow" w:cs="Arial"/>
          <w:spacing w:val="1"/>
          <w:sz w:val="24"/>
          <w:szCs w:val="24"/>
        </w:rPr>
        <w:t>30</w:t>
      </w:r>
      <w:r w:rsidRPr="00191C35">
        <w:rPr>
          <w:rFonts w:ascii="Arial Narrow" w:eastAsia="Arial" w:hAnsi="Arial Narrow" w:cs="Arial"/>
          <w:spacing w:val="16"/>
          <w:sz w:val="24"/>
          <w:szCs w:val="24"/>
        </w:rPr>
        <w:t xml:space="preserve"> </w:t>
      </w:r>
      <w:r w:rsidRPr="00191C35">
        <w:rPr>
          <w:rFonts w:ascii="Arial Narrow" w:eastAsia="Arial" w:hAnsi="Arial Narrow" w:cs="Arial"/>
          <w:spacing w:val="-1"/>
          <w:sz w:val="24"/>
          <w:szCs w:val="24"/>
        </w:rPr>
        <w:t>d</w:t>
      </w:r>
      <w:r w:rsidRPr="00191C35">
        <w:rPr>
          <w:rFonts w:ascii="Arial Narrow" w:eastAsia="Arial" w:hAnsi="Arial Narrow" w:cs="Arial"/>
          <w:sz w:val="24"/>
          <w:szCs w:val="24"/>
        </w:rPr>
        <w:t>e</w:t>
      </w:r>
      <w:r w:rsidRPr="00191C35">
        <w:rPr>
          <w:rFonts w:ascii="Arial Narrow" w:eastAsia="Arial" w:hAnsi="Arial Narrow" w:cs="Arial"/>
          <w:spacing w:val="14"/>
          <w:sz w:val="24"/>
          <w:szCs w:val="24"/>
        </w:rPr>
        <w:t xml:space="preserve"> </w:t>
      </w:r>
      <w:r w:rsidRPr="00191C35">
        <w:rPr>
          <w:rFonts w:ascii="Arial Narrow" w:eastAsia="Arial" w:hAnsi="Arial Narrow" w:cs="Arial"/>
          <w:spacing w:val="-1"/>
          <w:sz w:val="24"/>
          <w:szCs w:val="24"/>
        </w:rPr>
        <w:t>n</w:t>
      </w:r>
      <w:r w:rsidRPr="00191C35">
        <w:rPr>
          <w:rFonts w:ascii="Arial Narrow" w:eastAsia="Arial" w:hAnsi="Arial Narrow" w:cs="Arial"/>
          <w:spacing w:val="1"/>
          <w:sz w:val="24"/>
          <w:szCs w:val="24"/>
        </w:rPr>
        <w:t>o</w:t>
      </w:r>
      <w:r w:rsidRPr="00191C35">
        <w:rPr>
          <w:rFonts w:ascii="Arial Narrow" w:eastAsia="Arial" w:hAnsi="Arial Narrow" w:cs="Arial"/>
          <w:spacing w:val="-2"/>
          <w:sz w:val="24"/>
          <w:szCs w:val="24"/>
        </w:rPr>
        <w:t>v</w:t>
      </w:r>
      <w:r w:rsidRPr="00191C35">
        <w:rPr>
          <w:rFonts w:ascii="Arial Narrow" w:eastAsia="Arial" w:hAnsi="Arial Narrow" w:cs="Arial"/>
          <w:sz w:val="24"/>
          <w:szCs w:val="24"/>
        </w:rPr>
        <w:t>ie</w:t>
      </w:r>
      <w:r w:rsidRPr="00191C35">
        <w:rPr>
          <w:rFonts w:ascii="Arial Narrow" w:eastAsia="Arial" w:hAnsi="Arial Narrow" w:cs="Arial"/>
          <w:spacing w:val="2"/>
          <w:sz w:val="24"/>
          <w:szCs w:val="24"/>
        </w:rPr>
        <w:t>m</w:t>
      </w:r>
      <w:r w:rsidRPr="00191C35">
        <w:rPr>
          <w:rFonts w:ascii="Arial Narrow" w:eastAsia="Arial" w:hAnsi="Arial Narrow" w:cs="Arial"/>
          <w:spacing w:val="1"/>
          <w:sz w:val="24"/>
          <w:szCs w:val="24"/>
        </w:rPr>
        <w:t>b</w:t>
      </w:r>
      <w:r w:rsidRPr="00191C35">
        <w:rPr>
          <w:rFonts w:ascii="Arial Narrow" w:eastAsia="Arial" w:hAnsi="Arial Narrow" w:cs="Arial"/>
          <w:sz w:val="24"/>
          <w:szCs w:val="24"/>
        </w:rPr>
        <w:t>re</w:t>
      </w:r>
      <w:r w:rsidRPr="00191C35">
        <w:rPr>
          <w:rFonts w:ascii="Arial Narrow" w:eastAsia="Arial" w:hAnsi="Arial Narrow" w:cs="Arial"/>
          <w:spacing w:val="13"/>
          <w:sz w:val="24"/>
          <w:szCs w:val="24"/>
        </w:rPr>
        <w:t xml:space="preserve"> </w:t>
      </w:r>
      <w:r w:rsidRPr="00191C35">
        <w:rPr>
          <w:rFonts w:ascii="Arial Narrow" w:eastAsia="Arial" w:hAnsi="Arial Narrow" w:cs="Arial"/>
          <w:spacing w:val="-1"/>
          <w:sz w:val="24"/>
          <w:szCs w:val="24"/>
        </w:rPr>
        <w:t>d</w:t>
      </w:r>
      <w:r w:rsidRPr="00191C35">
        <w:rPr>
          <w:rFonts w:ascii="Arial Narrow" w:eastAsia="Arial" w:hAnsi="Arial Narrow" w:cs="Arial"/>
          <w:sz w:val="24"/>
          <w:szCs w:val="24"/>
        </w:rPr>
        <w:t xml:space="preserve">e </w:t>
      </w:r>
      <w:r w:rsidRPr="00191C35">
        <w:rPr>
          <w:rFonts w:ascii="Arial Narrow" w:eastAsia="Arial" w:hAnsi="Arial Narrow" w:cs="Arial"/>
          <w:spacing w:val="1"/>
          <w:sz w:val="24"/>
          <w:szCs w:val="24"/>
        </w:rPr>
        <w:t>20</w:t>
      </w:r>
      <w:r w:rsidRPr="00191C35">
        <w:rPr>
          <w:rFonts w:ascii="Arial Narrow" w:eastAsia="Arial" w:hAnsi="Arial Narrow" w:cs="Arial"/>
          <w:spacing w:val="-1"/>
          <w:sz w:val="24"/>
          <w:szCs w:val="24"/>
        </w:rPr>
        <w:t>2</w:t>
      </w:r>
      <w:r w:rsidR="00937959" w:rsidRPr="00191C35">
        <w:rPr>
          <w:rFonts w:ascii="Arial Narrow" w:eastAsia="Arial" w:hAnsi="Arial Narrow" w:cs="Arial"/>
          <w:spacing w:val="-1"/>
          <w:sz w:val="24"/>
          <w:szCs w:val="24"/>
        </w:rPr>
        <w:t>2</w:t>
      </w:r>
      <w:r w:rsidRPr="00191C35">
        <w:rPr>
          <w:rFonts w:ascii="Arial Narrow" w:eastAsia="Arial" w:hAnsi="Arial Narrow" w:cs="Arial"/>
          <w:sz w:val="24"/>
          <w:szCs w:val="24"/>
        </w:rPr>
        <w:t>,</w:t>
      </w:r>
      <w:r w:rsidRPr="00191C35">
        <w:rPr>
          <w:rFonts w:ascii="Arial Narrow" w:eastAsia="Arial" w:hAnsi="Arial Narrow" w:cs="Arial"/>
          <w:spacing w:val="34"/>
          <w:sz w:val="24"/>
          <w:szCs w:val="24"/>
        </w:rPr>
        <w:t xml:space="preserve"> </w:t>
      </w:r>
      <w:r w:rsidRPr="00191C35">
        <w:rPr>
          <w:rFonts w:ascii="Arial Narrow" w:eastAsia="Arial" w:hAnsi="Arial Narrow" w:cs="Arial"/>
          <w:i/>
          <w:sz w:val="24"/>
          <w:szCs w:val="24"/>
        </w:rPr>
        <w:t>“</w:t>
      </w:r>
      <w:r w:rsidRPr="00191C35">
        <w:rPr>
          <w:rFonts w:ascii="Arial Narrow" w:eastAsia="Arial" w:hAnsi="Arial Narrow" w:cs="Arial"/>
          <w:b/>
          <w:color w:val="010101"/>
          <w:spacing w:val="-3"/>
          <w:sz w:val="24"/>
          <w:szCs w:val="24"/>
        </w:rPr>
        <w:t>p</w:t>
      </w:r>
      <w:r w:rsidRPr="00191C35">
        <w:rPr>
          <w:rFonts w:ascii="Arial Narrow" w:eastAsia="Arial" w:hAnsi="Arial Narrow" w:cs="Arial"/>
          <w:b/>
          <w:color w:val="010101"/>
          <w:spacing w:val="-4"/>
          <w:sz w:val="24"/>
          <w:szCs w:val="24"/>
        </w:rPr>
        <w:t>o</w:t>
      </w:r>
      <w:r w:rsidRPr="00191C35">
        <w:rPr>
          <w:rFonts w:ascii="Arial Narrow" w:eastAsia="Arial" w:hAnsi="Arial Narrow" w:cs="Arial"/>
          <w:b/>
          <w:color w:val="010101"/>
          <w:sz w:val="24"/>
          <w:szCs w:val="24"/>
        </w:rPr>
        <w:t>r</w:t>
      </w:r>
      <w:r w:rsidRPr="00191C35">
        <w:rPr>
          <w:rFonts w:ascii="Arial Narrow" w:eastAsia="Arial" w:hAnsi="Arial Narrow" w:cs="Arial"/>
          <w:b/>
          <w:color w:val="010101"/>
          <w:spacing w:val="24"/>
          <w:sz w:val="24"/>
          <w:szCs w:val="24"/>
        </w:rPr>
        <w:t xml:space="preserve"> </w:t>
      </w:r>
      <w:r w:rsidRPr="00191C35">
        <w:rPr>
          <w:rFonts w:ascii="Arial Narrow" w:eastAsia="Arial" w:hAnsi="Arial Narrow" w:cs="Arial"/>
          <w:b/>
          <w:color w:val="010101"/>
          <w:spacing w:val="-5"/>
          <w:sz w:val="24"/>
          <w:szCs w:val="24"/>
        </w:rPr>
        <w:t>m</w:t>
      </w:r>
      <w:r w:rsidRPr="00191C35">
        <w:rPr>
          <w:rFonts w:ascii="Arial Narrow" w:eastAsia="Arial" w:hAnsi="Arial Narrow" w:cs="Arial"/>
          <w:b/>
          <w:color w:val="010101"/>
          <w:spacing w:val="-3"/>
          <w:sz w:val="24"/>
          <w:szCs w:val="24"/>
        </w:rPr>
        <w:t>e</w:t>
      </w:r>
      <w:r w:rsidRPr="00191C35">
        <w:rPr>
          <w:rFonts w:ascii="Arial Narrow" w:eastAsia="Arial" w:hAnsi="Arial Narrow" w:cs="Arial"/>
          <w:b/>
          <w:color w:val="010101"/>
          <w:spacing w:val="-4"/>
          <w:sz w:val="24"/>
          <w:szCs w:val="24"/>
        </w:rPr>
        <w:t>d</w:t>
      </w:r>
      <w:r w:rsidRPr="00191C35">
        <w:rPr>
          <w:rFonts w:ascii="Arial Narrow" w:eastAsia="Arial" w:hAnsi="Arial Narrow" w:cs="Arial"/>
          <w:b/>
          <w:color w:val="010101"/>
          <w:spacing w:val="-1"/>
          <w:sz w:val="24"/>
          <w:szCs w:val="24"/>
        </w:rPr>
        <w:t>i</w:t>
      </w:r>
      <w:r w:rsidRPr="00191C35">
        <w:rPr>
          <w:rFonts w:ascii="Arial Narrow" w:eastAsia="Arial" w:hAnsi="Arial Narrow" w:cs="Arial"/>
          <w:b/>
          <w:color w:val="010101"/>
          <w:sz w:val="24"/>
          <w:szCs w:val="24"/>
        </w:rPr>
        <w:t>o</w:t>
      </w:r>
      <w:r w:rsidRPr="00191C35">
        <w:rPr>
          <w:rFonts w:ascii="Arial Narrow" w:eastAsia="Arial" w:hAnsi="Arial Narrow" w:cs="Arial"/>
          <w:b/>
          <w:color w:val="010101"/>
          <w:spacing w:val="23"/>
          <w:sz w:val="24"/>
          <w:szCs w:val="24"/>
        </w:rPr>
        <w:t xml:space="preserve"> </w:t>
      </w:r>
      <w:r w:rsidRPr="00191C35">
        <w:rPr>
          <w:rFonts w:ascii="Arial Narrow" w:eastAsia="Arial" w:hAnsi="Arial Narrow" w:cs="Arial"/>
          <w:b/>
          <w:color w:val="010101"/>
          <w:spacing w:val="-3"/>
          <w:sz w:val="24"/>
          <w:szCs w:val="24"/>
        </w:rPr>
        <w:t>d</w:t>
      </w:r>
      <w:r w:rsidRPr="00191C35">
        <w:rPr>
          <w:rFonts w:ascii="Arial Narrow" w:eastAsia="Arial" w:hAnsi="Arial Narrow" w:cs="Arial"/>
          <w:b/>
          <w:color w:val="010101"/>
          <w:sz w:val="24"/>
          <w:szCs w:val="24"/>
        </w:rPr>
        <w:t>e</w:t>
      </w:r>
      <w:r w:rsidRPr="00191C35">
        <w:rPr>
          <w:rFonts w:ascii="Arial Narrow" w:eastAsia="Arial" w:hAnsi="Arial Narrow" w:cs="Arial"/>
          <w:b/>
          <w:color w:val="010101"/>
          <w:spacing w:val="6"/>
          <w:sz w:val="24"/>
          <w:szCs w:val="24"/>
        </w:rPr>
        <w:t xml:space="preserve"> </w:t>
      </w:r>
      <w:r w:rsidRPr="00191C35">
        <w:rPr>
          <w:rFonts w:ascii="Arial Narrow" w:eastAsia="Arial" w:hAnsi="Arial Narrow" w:cs="Arial"/>
          <w:b/>
          <w:color w:val="010101"/>
          <w:spacing w:val="-3"/>
          <w:sz w:val="24"/>
          <w:szCs w:val="24"/>
        </w:rPr>
        <w:t>l</w:t>
      </w:r>
      <w:r w:rsidRPr="00191C35">
        <w:rPr>
          <w:rFonts w:ascii="Arial Narrow" w:eastAsia="Arial" w:hAnsi="Arial Narrow" w:cs="Arial"/>
          <w:b/>
          <w:color w:val="010101"/>
          <w:sz w:val="24"/>
          <w:szCs w:val="24"/>
        </w:rPr>
        <w:t xml:space="preserve">a </w:t>
      </w:r>
      <w:r w:rsidRPr="00191C35">
        <w:rPr>
          <w:rFonts w:ascii="Arial Narrow" w:eastAsia="Arial" w:hAnsi="Arial Narrow" w:cs="Arial"/>
          <w:b/>
          <w:color w:val="010101"/>
          <w:spacing w:val="-3"/>
          <w:sz w:val="24"/>
          <w:szCs w:val="24"/>
        </w:rPr>
        <w:t>cua</w:t>
      </w:r>
      <w:r w:rsidRPr="00191C35">
        <w:rPr>
          <w:rFonts w:ascii="Arial Narrow" w:eastAsia="Arial" w:hAnsi="Arial Narrow" w:cs="Arial"/>
          <w:b/>
          <w:color w:val="010101"/>
          <w:sz w:val="24"/>
          <w:szCs w:val="24"/>
        </w:rPr>
        <w:t>l</w:t>
      </w:r>
      <w:r w:rsidRPr="00191C35">
        <w:rPr>
          <w:rFonts w:ascii="Arial Narrow" w:eastAsia="Arial" w:hAnsi="Arial Narrow" w:cs="Arial"/>
          <w:b/>
          <w:color w:val="010101"/>
          <w:spacing w:val="10"/>
          <w:sz w:val="24"/>
          <w:szCs w:val="24"/>
        </w:rPr>
        <w:t xml:space="preserve"> </w:t>
      </w:r>
      <w:r w:rsidRPr="00191C35">
        <w:rPr>
          <w:rFonts w:ascii="Arial Narrow" w:eastAsia="Arial" w:hAnsi="Arial Narrow" w:cs="Arial"/>
          <w:b/>
          <w:color w:val="010101"/>
          <w:spacing w:val="-3"/>
          <w:sz w:val="24"/>
          <w:szCs w:val="24"/>
        </w:rPr>
        <w:t>s</w:t>
      </w:r>
      <w:r w:rsidRPr="00191C35">
        <w:rPr>
          <w:rFonts w:ascii="Arial Narrow" w:eastAsia="Arial" w:hAnsi="Arial Narrow" w:cs="Arial"/>
          <w:b/>
          <w:color w:val="010101"/>
          <w:sz w:val="24"/>
          <w:szCs w:val="24"/>
        </w:rPr>
        <w:t>e</w:t>
      </w:r>
      <w:r w:rsidRPr="00191C35">
        <w:rPr>
          <w:rFonts w:ascii="Arial Narrow" w:eastAsia="Arial" w:hAnsi="Arial Narrow" w:cs="Arial"/>
          <w:b/>
          <w:color w:val="010101"/>
          <w:spacing w:val="19"/>
          <w:sz w:val="24"/>
          <w:szCs w:val="24"/>
        </w:rPr>
        <w:t xml:space="preserve"> </w:t>
      </w:r>
      <w:r w:rsidRPr="00191C35">
        <w:rPr>
          <w:rFonts w:ascii="Arial Narrow" w:eastAsia="Arial" w:hAnsi="Arial Narrow" w:cs="Arial"/>
          <w:b/>
          <w:color w:val="010101"/>
          <w:spacing w:val="-3"/>
          <w:sz w:val="24"/>
          <w:szCs w:val="24"/>
        </w:rPr>
        <w:t>exp</w:t>
      </w:r>
      <w:r w:rsidRPr="00191C35">
        <w:rPr>
          <w:rFonts w:ascii="Arial Narrow" w:eastAsia="Arial" w:hAnsi="Arial Narrow" w:cs="Arial"/>
          <w:b/>
          <w:color w:val="010101"/>
          <w:spacing w:val="-1"/>
          <w:sz w:val="24"/>
          <w:szCs w:val="24"/>
        </w:rPr>
        <w:t>i</w:t>
      </w:r>
      <w:r w:rsidRPr="00191C35">
        <w:rPr>
          <w:rFonts w:ascii="Arial Narrow" w:eastAsia="Arial" w:hAnsi="Arial Narrow" w:cs="Arial"/>
          <w:b/>
          <w:color w:val="010101"/>
          <w:spacing w:val="-4"/>
          <w:sz w:val="24"/>
          <w:szCs w:val="24"/>
        </w:rPr>
        <w:t>d</w:t>
      </w:r>
      <w:r w:rsidRPr="00191C35">
        <w:rPr>
          <w:rFonts w:ascii="Arial Narrow" w:eastAsia="Arial" w:hAnsi="Arial Narrow" w:cs="Arial"/>
          <w:b/>
          <w:color w:val="010101"/>
          <w:sz w:val="24"/>
          <w:szCs w:val="24"/>
        </w:rPr>
        <w:t>e</w:t>
      </w:r>
      <w:r w:rsidRPr="00191C35">
        <w:rPr>
          <w:rFonts w:ascii="Arial Narrow" w:eastAsia="Arial" w:hAnsi="Arial Narrow" w:cs="Arial"/>
          <w:b/>
          <w:color w:val="010101"/>
          <w:spacing w:val="19"/>
          <w:sz w:val="24"/>
          <w:szCs w:val="24"/>
        </w:rPr>
        <w:t xml:space="preserve"> </w:t>
      </w:r>
      <w:r w:rsidRPr="00191C35">
        <w:rPr>
          <w:rFonts w:ascii="Arial Narrow" w:eastAsia="Arial" w:hAnsi="Arial Narrow" w:cs="Arial"/>
          <w:b/>
          <w:color w:val="010101"/>
          <w:spacing w:val="-3"/>
          <w:sz w:val="24"/>
          <w:szCs w:val="24"/>
        </w:rPr>
        <w:t>e</w:t>
      </w:r>
      <w:r w:rsidRPr="00191C35">
        <w:rPr>
          <w:rFonts w:ascii="Arial Narrow" w:eastAsia="Arial" w:hAnsi="Arial Narrow" w:cs="Arial"/>
          <w:b/>
          <w:color w:val="010101"/>
          <w:sz w:val="24"/>
          <w:szCs w:val="24"/>
        </w:rPr>
        <w:t>l</w:t>
      </w:r>
      <w:r w:rsidRPr="00191C35">
        <w:rPr>
          <w:rFonts w:ascii="Arial Narrow" w:eastAsia="Arial" w:hAnsi="Arial Narrow" w:cs="Arial"/>
          <w:b/>
          <w:color w:val="010101"/>
          <w:spacing w:val="14"/>
          <w:sz w:val="24"/>
          <w:szCs w:val="24"/>
        </w:rPr>
        <w:t xml:space="preserve"> </w:t>
      </w:r>
      <w:r w:rsidRPr="00191C35">
        <w:rPr>
          <w:rFonts w:ascii="Arial Narrow" w:eastAsia="Arial" w:hAnsi="Arial Narrow" w:cs="Arial"/>
          <w:b/>
          <w:color w:val="010101"/>
          <w:spacing w:val="-3"/>
          <w:sz w:val="24"/>
          <w:szCs w:val="24"/>
        </w:rPr>
        <w:t>p</w:t>
      </w:r>
      <w:r w:rsidRPr="00191C35">
        <w:rPr>
          <w:rFonts w:ascii="Arial Narrow" w:eastAsia="Arial" w:hAnsi="Arial Narrow" w:cs="Arial"/>
          <w:b/>
          <w:color w:val="010101"/>
          <w:spacing w:val="-4"/>
          <w:sz w:val="24"/>
          <w:szCs w:val="24"/>
        </w:rPr>
        <w:t>r</w:t>
      </w:r>
      <w:r w:rsidRPr="00191C35">
        <w:rPr>
          <w:rFonts w:ascii="Arial Narrow" w:eastAsia="Arial" w:hAnsi="Arial Narrow" w:cs="Arial"/>
          <w:b/>
          <w:color w:val="010101"/>
          <w:spacing w:val="-3"/>
          <w:sz w:val="24"/>
          <w:szCs w:val="24"/>
        </w:rPr>
        <w:t>es</w:t>
      </w:r>
      <w:r w:rsidRPr="00191C35">
        <w:rPr>
          <w:rFonts w:ascii="Arial Narrow" w:eastAsia="Arial" w:hAnsi="Arial Narrow" w:cs="Arial"/>
          <w:b/>
          <w:color w:val="010101"/>
          <w:spacing w:val="-4"/>
          <w:sz w:val="24"/>
          <w:szCs w:val="24"/>
        </w:rPr>
        <w:t>u</w:t>
      </w:r>
      <w:r w:rsidRPr="00191C35">
        <w:rPr>
          <w:rFonts w:ascii="Arial Narrow" w:eastAsia="Arial" w:hAnsi="Arial Narrow" w:cs="Arial"/>
          <w:b/>
          <w:color w:val="010101"/>
          <w:spacing w:val="-3"/>
          <w:sz w:val="24"/>
          <w:szCs w:val="24"/>
        </w:rPr>
        <w:t>p</w:t>
      </w:r>
      <w:r w:rsidRPr="00191C35">
        <w:rPr>
          <w:rFonts w:ascii="Arial Narrow" w:eastAsia="Arial" w:hAnsi="Arial Narrow" w:cs="Arial"/>
          <w:b/>
          <w:color w:val="010101"/>
          <w:spacing w:val="-4"/>
          <w:sz w:val="24"/>
          <w:szCs w:val="24"/>
        </w:rPr>
        <w:t>u</w:t>
      </w:r>
      <w:r w:rsidRPr="00191C35">
        <w:rPr>
          <w:rFonts w:ascii="Arial Narrow" w:eastAsia="Arial" w:hAnsi="Arial Narrow" w:cs="Arial"/>
          <w:b/>
          <w:color w:val="010101"/>
          <w:spacing w:val="-3"/>
          <w:sz w:val="24"/>
          <w:szCs w:val="24"/>
        </w:rPr>
        <w:t>est</w:t>
      </w:r>
      <w:r w:rsidRPr="00191C35">
        <w:rPr>
          <w:rFonts w:ascii="Arial Narrow" w:eastAsia="Arial" w:hAnsi="Arial Narrow" w:cs="Arial"/>
          <w:b/>
          <w:color w:val="010101"/>
          <w:sz w:val="24"/>
          <w:szCs w:val="24"/>
        </w:rPr>
        <w:t>o</w:t>
      </w:r>
      <w:r w:rsidRPr="00191C35">
        <w:rPr>
          <w:rFonts w:ascii="Arial Narrow" w:eastAsia="Arial" w:hAnsi="Arial Narrow" w:cs="Arial"/>
          <w:b/>
          <w:color w:val="010101"/>
          <w:spacing w:val="35"/>
          <w:sz w:val="24"/>
          <w:szCs w:val="24"/>
        </w:rPr>
        <w:t xml:space="preserve"> </w:t>
      </w:r>
      <w:r w:rsidRPr="00191C35">
        <w:rPr>
          <w:rFonts w:ascii="Arial Narrow" w:eastAsia="Arial" w:hAnsi="Arial Narrow" w:cs="Arial"/>
          <w:b/>
          <w:color w:val="010101"/>
          <w:spacing w:val="-4"/>
          <w:sz w:val="24"/>
          <w:szCs w:val="24"/>
        </w:rPr>
        <w:t>g</w:t>
      </w:r>
      <w:r w:rsidRPr="00191C35">
        <w:rPr>
          <w:rFonts w:ascii="Arial Narrow" w:eastAsia="Arial" w:hAnsi="Arial Narrow" w:cs="Arial"/>
          <w:b/>
          <w:color w:val="010101"/>
          <w:spacing w:val="-3"/>
          <w:sz w:val="24"/>
          <w:szCs w:val="24"/>
        </w:rPr>
        <w:t>e</w:t>
      </w:r>
      <w:r w:rsidRPr="00191C35">
        <w:rPr>
          <w:rFonts w:ascii="Arial Narrow" w:eastAsia="Arial" w:hAnsi="Arial Narrow" w:cs="Arial"/>
          <w:b/>
          <w:color w:val="010101"/>
          <w:spacing w:val="-4"/>
          <w:sz w:val="24"/>
          <w:szCs w:val="24"/>
        </w:rPr>
        <w:t>n</w:t>
      </w:r>
      <w:r w:rsidRPr="00191C35">
        <w:rPr>
          <w:rFonts w:ascii="Arial Narrow" w:eastAsia="Arial" w:hAnsi="Arial Narrow" w:cs="Arial"/>
          <w:b/>
          <w:color w:val="010101"/>
          <w:spacing w:val="-3"/>
          <w:sz w:val="24"/>
          <w:szCs w:val="24"/>
        </w:rPr>
        <w:t>e</w:t>
      </w:r>
      <w:r w:rsidRPr="00191C35">
        <w:rPr>
          <w:rFonts w:ascii="Arial Narrow" w:eastAsia="Arial" w:hAnsi="Arial Narrow" w:cs="Arial"/>
          <w:b/>
          <w:color w:val="010101"/>
          <w:spacing w:val="-4"/>
          <w:sz w:val="24"/>
          <w:szCs w:val="24"/>
        </w:rPr>
        <w:t>ra</w:t>
      </w:r>
      <w:r w:rsidRPr="00191C35">
        <w:rPr>
          <w:rFonts w:ascii="Arial Narrow" w:eastAsia="Arial" w:hAnsi="Arial Narrow" w:cs="Arial"/>
          <w:b/>
          <w:color w:val="010101"/>
          <w:sz w:val="24"/>
          <w:szCs w:val="24"/>
        </w:rPr>
        <w:t>l</w:t>
      </w:r>
      <w:r w:rsidRPr="00191C35">
        <w:rPr>
          <w:rFonts w:ascii="Arial Narrow" w:eastAsia="Arial" w:hAnsi="Arial Narrow" w:cs="Arial"/>
          <w:b/>
          <w:color w:val="010101"/>
          <w:spacing w:val="25"/>
          <w:sz w:val="24"/>
          <w:szCs w:val="24"/>
        </w:rPr>
        <w:t xml:space="preserve"> </w:t>
      </w:r>
      <w:r w:rsidRPr="00191C35">
        <w:rPr>
          <w:rFonts w:ascii="Arial Narrow" w:eastAsia="Arial" w:hAnsi="Arial Narrow" w:cs="Arial"/>
          <w:b/>
          <w:color w:val="010101"/>
          <w:spacing w:val="-3"/>
          <w:sz w:val="24"/>
          <w:szCs w:val="24"/>
        </w:rPr>
        <w:t>de</w:t>
      </w:r>
      <w:r w:rsidRPr="00191C35">
        <w:rPr>
          <w:rFonts w:ascii="Arial Narrow" w:eastAsia="Arial" w:hAnsi="Arial Narrow" w:cs="Arial"/>
          <w:b/>
          <w:color w:val="010101"/>
          <w:sz w:val="24"/>
          <w:szCs w:val="24"/>
        </w:rPr>
        <w:t xml:space="preserve">l </w:t>
      </w:r>
      <w:r w:rsidRPr="00191C35">
        <w:rPr>
          <w:rFonts w:ascii="Arial Narrow" w:eastAsia="Arial" w:hAnsi="Arial Narrow" w:cs="Arial"/>
          <w:b/>
          <w:color w:val="010101"/>
          <w:spacing w:val="-5"/>
          <w:sz w:val="24"/>
          <w:szCs w:val="24"/>
        </w:rPr>
        <w:t>m</w:t>
      </w:r>
      <w:r w:rsidRPr="00191C35">
        <w:rPr>
          <w:rFonts w:ascii="Arial Narrow" w:eastAsia="Arial" w:hAnsi="Arial Narrow" w:cs="Arial"/>
          <w:b/>
          <w:color w:val="010101"/>
          <w:spacing w:val="-4"/>
          <w:sz w:val="24"/>
          <w:szCs w:val="24"/>
        </w:rPr>
        <w:t>un</w:t>
      </w:r>
      <w:r w:rsidRPr="00191C35">
        <w:rPr>
          <w:rFonts w:ascii="Arial Narrow" w:eastAsia="Arial" w:hAnsi="Arial Narrow" w:cs="Arial"/>
          <w:b/>
          <w:color w:val="010101"/>
          <w:spacing w:val="-1"/>
          <w:sz w:val="24"/>
          <w:szCs w:val="24"/>
        </w:rPr>
        <w:t>i</w:t>
      </w:r>
      <w:r w:rsidRPr="00191C35">
        <w:rPr>
          <w:rFonts w:ascii="Arial Narrow" w:eastAsia="Arial" w:hAnsi="Arial Narrow" w:cs="Arial"/>
          <w:b/>
          <w:color w:val="010101"/>
          <w:spacing w:val="-4"/>
          <w:sz w:val="24"/>
          <w:szCs w:val="24"/>
        </w:rPr>
        <w:t>c</w:t>
      </w:r>
      <w:r w:rsidRPr="00191C35">
        <w:rPr>
          <w:rFonts w:ascii="Arial Narrow" w:eastAsia="Arial" w:hAnsi="Arial Narrow" w:cs="Arial"/>
          <w:b/>
          <w:color w:val="010101"/>
          <w:spacing w:val="-1"/>
          <w:sz w:val="24"/>
          <w:szCs w:val="24"/>
        </w:rPr>
        <w:t>i</w:t>
      </w:r>
      <w:r w:rsidRPr="00191C35">
        <w:rPr>
          <w:rFonts w:ascii="Arial Narrow" w:eastAsia="Arial" w:hAnsi="Arial Narrow" w:cs="Arial"/>
          <w:b/>
          <w:color w:val="010101"/>
          <w:spacing w:val="-3"/>
          <w:sz w:val="24"/>
          <w:szCs w:val="24"/>
        </w:rPr>
        <w:t>p</w:t>
      </w:r>
      <w:r w:rsidRPr="00191C35">
        <w:rPr>
          <w:rFonts w:ascii="Arial Narrow" w:eastAsia="Arial" w:hAnsi="Arial Narrow" w:cs="Arial"/>
          <w:b/>
          <w:color w:val="010101"/>
          <w:spacing w:val="-1"/>
          <w:sz w:val="24"/>
          <w:szCs w:val="24"/>
        </w:rPr>
        <w:t>i</w:t>
      </w:r>
      <w:r w:rsidRPr="00191C35">
        <w:rPr>
          <w:rFonts w:ascii="Arial Narrow" w:eastAsia="Arial" w:hAnsi="Arial Narrow" w:cs="Arial"/>
          <w:b/>
          <w:color w:val="010101"/>
          <w:sz w:val="24"/>
          <w:szCs w:val="24"/>
        </w:rPr>
        <w:t>o</w:t>
      </w:r>
      <w:r w:rsidRPr="00191C35">
        <w:rPr>
          <w:rFonts w:ascii="Arial Narrow" w:eastAsia="Arial" w:hAnsi="Arial Narrow" w:cs="Arial"/>
          <w:b/>
          <w:color w:val="010101"/>
          <w:spacing w:val="45"/>
          <w:sz w:val="24"/>
          <w:szCs w:val="24"/>
        </w:rPr>
        <w:t xml:space="preserve"> </w:t>
      </w:r>
      <w:r w:rsidRPr="00191C35">
        <w:rPr>
          <w:rFonts w:ascii="Arial Narrow" w:eastAsia="Arial" w:hAnsi="Arial Narrow" w:cs="Arial"/>
          <w:b/>
          <w:color w:val="010101"/>
          <w:spacing w:val="-2"/>
          <w:sz w:val="24"/>
          <w:szCs w:val="24"/>
        </w:rPr>
        <w:t>d</w:t>
      </w:r>
      <w:r w:rsidRPr="00191C35">
        <w:rPr>
          <w:rFonts w:ascii="Arial Narrow" w:eastAsia="Arial" w:hAnsi="Arial Narrow" w:cs="Arial"/>
          <w:b/>
          <w:color w:val="010101"/>
          <w:sz w:val="24"/>
          <w:szCs w:val="24"/>
        </w:rPr>
        <w:t>e</w:t>
      </w:r>
      <w:r w:rsidRPr="00191C35">
        <w:rPr>
          <w:rFonts w:ascii="Arial Narrow" w:eastAsia="Arial" w:hAnsi="Arial Narrow" w:cs="Arial"/>
          <w:b/>
          <w:color w:val="010101"/>
          <w:spacing w:val="6"/>
          <w:sz w:val="24"/>
          <w:szCs w:val="24"/>
        </w:rPr>
        <w:t xml:space="preserve"> </w:t>
      </w:r>
      <w:r w:rsidRPr="00191C35">
        <w:rPr>
          <w:rFonts w:ascii="Arial Narrow" w:eastAsia="Arial" w:hAnsi="Arial Narrow" w:cs="Arial"/>
          <w:b/>
          <w:color w:val="010101"/>
          <w:spacing w:val="-3"/>
          <w:sz w:val="24"/>
          <w:szCs w:val="24"/>
        </w:rPr>
        <w:t>Montenegro</w:t>
      </w:r>
      <w:r w:rsidRPr="00191C35">
        <w:rPr>
          <w:rFonts w:ascii="Arial Narrow" w:eastAsia="Arial" w:hAnsi="Arial Narrow" w:cs="Arial"/>
          <w:b/>
          <w:color w:val="010101"/>
          <w:spacing w:val="34"/>
          <w:sz w:val="24"/>
          <w:szCs w:val="24"/>
        </w:rPr>
        <w:t xml:space="preserve"> </w:t>
      </w:r>
      <w:r w:rsidRPr="00191C35">
        <w:rPr>
          <w:rFonts w:ascii="Arial Narrow" w:eastAsia="Arial" w:hAnsi="Arial Narrow" w:cs="Arial"/>
          <w:b/>
          <w:color w:val="010101"/>
          <w:spacing w:val="-4"/>
          <w:sz w:val="24"/>
          <w:szCs w:val="24"/>
        </w:rPr>
        <w:t>Q</w:t>
      </w:r>
      <w:r w:rsidRPr="00191C35">
        <w:rPr>
          <w:rFonts w:ascii="Arial Narrow" w:eastAsia="Arial" w:hAnsi="Arial Narrow" w:cs="Arial"/>
          <w:b/>
          <w:color w:val="010101"/>
          <w:spacing w:val="-3"/>
          <w:sz w:val="24"/>
          <w:szCs w:val="24"/>
        </w:rPr>
        <w:t>u</w:t>
      </w:r>
      <w:r w:rsidRPr="00191C35">
        <w:rPr>
          <w:rFonts w:ascii="Arial Narrow" w:eastAsia="Arial" w:hAnsi="Arial Narrow" w:cs="Arial"/>
          <w:b/>
          <w:color w:val="010101"/>
          <w:spacing w:val="-1"/>
          <w:sz w:val="24"/>
          <w:szCs w:val="24"/>
        </w:rPr>
        <w:t>i</w:t>
      </w:r>
      <w:r w:rsidRPr="00191C35">
        <w:rPr>
          <w:rFonts w:ascii="Arial Narrow" w:eastAsia="Arial" w:hAnsi="Arial Narrow" w:cs="Arial"/>
          <w:b/>
          <w:color w:val="010101"/>
          <w:spacing w:val="-4"/>
          <w:sz w:val="24"/>
          <w:szCs w:val="24"/>
        </w:rPr>
        <w:t>nd</w:t>
      </w:r>
      <w:r w:rsidRPr="00191C35">
        <w:rPr>
          <w:rFonts w:ascii="Arial Narrow" w:eastAsia="Arial" w:hAnsi="Arial Narrow" w:cs="Arial"/>
          <w:b/>
          <w:color w:val="010101"/>
          <w:spacing w:val="-1"/>
          <w:sz w:val="24"/>
          <w:szCs w:val="24"/>
        </w:rPr>
        <w:t>í</w:t>
      </w:r>
      <w:r w:rsidRPr="00191C35">
        <w:rPr>
          <w:rFonts w:ascii="Arial Narrow" w:eastAsia="Arial" w:hAnsi="Arial Narrow" w:cs="Arial"/>
          <w:b/>
          <w:color w:val="010101"/>
          <w:sz w:val="24"/>
          <w:szCs w:val="24"/>
        </w:rPr>
        <w:t>o</w:t>
      </w:r>
      <w:r w:rsidRPr="00191C35">
        <w:rPr>
          <w:rFonts w:ascii="Arial Narrow" w:eastAsia="Arial" w:hAnsi="Arial Narrow" w:cs="Arial"/>
          <w:b/>
          <w:color w:val="010101"/>
          <w:spacing w:val="39"/>
          <w:sz w:val="24"/>
          <w:szCs w:val="24"/>
        </w:rPr>
        <w:t xml:space="preserve"> </w:t>
      </w:r>
      <w:r w:rsidRPr="00191C35">
        <w:rPr>
          <w:rFonts w:ascii="Arial Narrow" w:eastAsia="Arial" w:hAnsi="Arial Narrow" w:cs="Arial"/>
          <w:b/>
          <w:color w:val="010101"/>
          <w:spacing w:val="-3"/>
          <w:sz w:val="24"/>
          <w:szCs w:val="24"/>
        </w:rPr>
        <w:t>par</w:t>
      </w:r>
      <w:r w:rsidRPr="00191C35">
        <w:rPr>
          <w:rFonts w:ascii="Arial Narrow" w:eastAsia="Arial" w:hAnsi="Arial Narrow" w:cs="Arial"/>
          <w:b/>
          <w:color w:val="010101"/>
          <w:sz w:val="24"/>
          <w:szCs w:val="24"/>
        </w:rPr>
        <w:t>a</w:t>
      </w:r>
      <w:r w:rsidRPr="00191C35">
        <w:rPr>
          <w:rFonts w:ascii="Arial Narrow" w:eastAsia="Arial" w:hAnsi="Arial Narrow" w:cs="Arial"/>
          <w:b/>
          <w:color w:val="010101"/>
          <w:spacing w:val="21"/>
          <w:sz w:val="24"/>
          <w:szCs w:val="24"/>
        </w:rPr>
        <w:t xml:space="preserve"> </w:t>
      </w:r>
      <w:r w:rsidRPr="00191C35">
        <w:rPr>
          <w:rFonts w:ascii="Arial Narrow" w:eastAsia="Arial" w:hAnsi="Arial Narrow" w:cs="Arial"/>
          <w:b/>
          <w:color w:val="010101"/>
          <w:spacing w:val="-3"/>
          <w:sz w:val="24"/>
          <w:szCs w:val="24"/>
        </w:rPr>
        <w:t>l</w:t>
      </w:r>
      <w:r w:rsidRPr="00191C35">
        <w:rPr>
          <w:rFonts w:ascii="Arial Narrow" w:eastAsia="Arial" w:hAnsi="Arial Narrow" w:cs="Arial"/>
          <w:b/>
          <w:color w:val="010101"/>
          <w:sz w:val="24"/>
          <w:szCs w:val="24"/>
        </w:rPr>
        <w:t xml:space="preserve">a </w:t>
      </w:r>
      <w:r w:rsidRPr="00191C35">
        <w:rPr>
          <w:rFonts w:ascii="Arial Narrow" w:eastAsia="Arial" w:hAnsi="Arial Narrow" w:cs="Arial"/>
          <w:b/>
          <w:color w:val="010101"/>
          <w:spacing w:val="-3"/>
          <w:sz w:val="24"/>
          <w:szCs w:val="24"/>
        </w:rPr>
        <w:t>v</w:t>
      </w:r>
      <w:r w:rsidRPr="00191C35">
        <w:rPr>
          <w:rFonts w:ascii="Arial Narrow" w:eastAsia="Arial" w:hAnsi="Arial Narrow" w:cs="Arial"/>
          <w:b/>
          <w:color w:val="010101"/>
          <w:spacing w:val="-1"/>
          <w:sz w:val="24"/>
          <w:szCs w:val="24"/>
        </w:rPr>
        <w:t>i</w:t>
      </w:r>
      <w:r w:rsidRPr="00191C35">
        <w:rPr>
          <w:rFonts w:ascii="Arial Narrow" w:eastAsia="Arial" w:hAnsi="Arial Narrow" w:cs="Arial"/>
          <w:b/>
          <w:color w:val="010101"/>
          <w:spacing w:val="-4"/>
          <w:sz w:val="24"/>
          <w:szCs w:val="24"/>
        </w:rPr>
        <w:t>g</w:t>
      </w:r>
      <w:r w:rsidRPr="00191C35">
        <w:rPr>
          <w:rFonts w:ascii="Arial Narrow" w:eastAsia="Arial" w:hAnsi="Arial Narrow" w:cs="Arial"/>
          <w:b/>
          <w:color w:val="010101"/>
          <w:spacing w:val="-3"/>
          <w:sz w:val="24"/>
          <w:szCs w:val="24"/>
        </w:rPr>
        <w:t>en</w:t>
      </w:r>
      <w:r w:rsidRPr="00191C35">
        <w:rPr>
          <w:rFonts w:ascii="Arial Narrow" w:eastAsia="Arial" w:hAnsi="Arial Narrow" w:cs="Arial"/>
          <w:b/>
          <w:color w:val="010101"/>
          <w:spacing w:val="-4"/>
          <w:sz w:val="24"/>
          <w:szCs w:val="24"/>
        </w:rPr>
        <w:t>c</w:t>
      </w:r>
      <w:r w:rsidRPr="00191C35">
        <w:rPr>
          <w:rFonts w:ascii="Arial Narrow" w:eastAsia="Arial" w:hAnsi="Arial Narrow" w:cs="Arial"/>
          <w:b/>
          <w:color w:val="010101"/>
          <w:spacing w:val="-1"/>
          <w:sz w:val="24"/>
          <w:szCs w:val="24"/>
        </w:rPr>
        <w:t>i</w:t>
      </w:r>
      <w:r w:rsidRPr="00191C35">
        <w:rPr>
          <w:rFonts w:ascii="Arial Narrow" w:eastAsia="Arial" w:hAnsi="Arial Narrow" w:cs="Arial"/>
          <w:b/>
          <w:color w:val="010101"/>
          <w:sz w:val="24"/>
          <w:szCs w:val="24"/>
        </w:rPr>
        <w:t>a</w:t>
      </w:r>
      <w:r w:rsidRPr="00191C35">
        <w:rPr>
          <w:rFonts w:ascii="Arial Narrow" w:eastAsia="Arial" w:hAnsi="Arial Narrow" w:cs="Arial"/>
          <w:b/>
          <w:color w:val="010101"/>
          <w:spacing w:val="51"/>
          <w:sz w:val="24"/>
          <w:szCs w:val="24"/>
        </w:rPr>
        <w:t xml:space="preserve"> </w:t>
      </w:r>
      <w:r w:rsidRPr="00191C35">
        <w:rPr>
          <w:rFonts w:ascii="Arial Narrow" w:eastAsia="Arial" w:hAnsi="Arial Narrow" w:cs="Arial"/>
          <w:b/>
          <w:color w:val="010101"/>
          <w:spacing w:val="-2"/>
          <w:sz w:val="24"/>
          <w:szCs w:val="24"/>
        </w:rPr>
        <w:t>f</w:t>
      </w:r>
      <w:r w:rsidRPr="00191C35">
        <w:rPr>
          <w:rFonts w:ascii="Arial Narrow" w:eastAsia="Arial" w:hAnsi="Arial Narrow" w:cs="Arial"/>
          <w:b/>
          <w:color w:val="010101"/>
          <w:spacing w:val="-1"/>
          <w:sz w:val="24"/>
          <w:szCs w:val="24"/>
        </w:rPr>
        <w:t>i</w:t>
      </w:r>
      <w:r w:rsidRPr="00191C35">
        <w:rPr>
          <w:rFonts w:ascii="Arial Narrow" w:eastAsia="Arial" w:hAnsi="Arial Narrow" w:cs="Arial"/>
          <w:b/>
          <w:color w:val="010101"/>
          <w:spacing w:val="-3"/>
          <w:sz w:val="24"/>
          <w:szCs w:val="24"/>
        </w:rPr>
        <w:t>s</w:t>
      </w:r>
      <w:r w:rsidRPr="00191C35">
        <w:rPr>
          <w:rFonts w:ascii="Arial Narrow" w:eastAsia="Arial" w:hAnsi="Arial Narrow" w:cs="Arial"/>
          <w:b/>
          <w:color w:val="010101"/>
          <w:spacing w:val="-4"/>
          <w:sz w:val="24"/>
          <w:szCs w:val="24"/>
        </w:rPr>
        <w:t>c</w:t>
      </w:r>
      <w:r w:rsidRPr="00191C35">
        <w:rPr>
          <w:rFonts w:ascii="Arial Narrow" w:eastAsia="Arial" w:hAnsi="Arial Narrow" w:cs="Arial"/>
          <w:b/>
          <w:color w:val="010101"/>
          <w:spacing w:val="-3"/>
          <w:sz w:val="24"/>
          <w:szCs w:val="24"/>
        </w:rPr>
        <w:t>a</w:t>
      </w:r>
      <w:r w:rsidRPr="00191C35">
        <w:rPr>
          <w:rFonts w:ascii="Arial Narrow" w:eastAsia="Arial" w:hAnsi="Arial Narrow" w:cs="Arial"/>
          <w:b/>
          <w:color w:val="010101"/>
          <w:sz w:val="24"/>
          <w:szCs w:val="24"/>
        </w:rPr>
        <w:t>l</w:t>
      </w:r>
      <w:r w:rsidRPr="00191C35">
        <w:rPr>
          <w:rFonts w:ascii="Arial Narrow" w:eastAsia="Arial" w:hAnsi="Arial Narrow" w:cs="Arial"/>
          <w:b/>
          <w:color w:val="010101"/>
          <w:spacing w:val="17"/>
          <w:sz w:val="24"/>
          <w:szCs w:val="24"/>
        </w:rPr>
        <w:t xml:space="preserve"> </w:t>
      </w:r>
      <w:r w:rsidRPr="00191C35">
        <w:rPr>
          <w:rFonts w:ascii="Arial Narrow" w:eastAsia="Arial" w:hAnsi="Arial Narrow" w:cs="Arial"/>
          <w:b/>
          <w:color w:val="010101"/>
          <w:spacing w:val="-2"/>
          <w:sz w:val="24"/>
          <w:szCs w:val="24"/>
        </w:rPr>
        <w:t>2</w:t>
      </w:r>
      <w:r w:rsidRPr="00191C35">
        <w:rPr>
          <w:rFonts w:ascii="Arial Narrow" w:eastAsia="Arial" w:hAnsi="Arial Narrow" w:cs="Arial"/>
          <w:b/>
          <w:color w:val="010101"/>
          <w:spacing w:val="-3"/>
          <w:sz w:val="24"/>
          <w:szCs w:val="24"/>
        </w:rPr>
        <w:t>0</w:t>
      </w:r>
      <w:r w:rsidRPr="00191C35">
        <w:rPr>
          <w:rFonts w:ascii="Arial Narrow" w:eastAsia="Arial" w:hAnsi="Arial Narrow" w:cs="Arial"/>
          <w:b/>
          <w:color w:val="010101"/>
          <w:spacing w:val="-2"/>
          <w:sz w:val="24"/>
          <w:szCs w:val="24"/>
        </w:rPr>
        <w:t>2</w:t>
      </w:r>
      <w:r w:rsidR="00937959" w:rsidRPr="00191C35">
        <w:rPr>
          <w:rFonts w:ascii="Arial Narrow" w:eastAsia="Arial" w:hAnsi="Arial Narrow" w:cs="Arial"/>
          <w:b/>
          <w:color w:val="010101"/>
          <w:spacing w:val="-2"/>
          <w:sz w:val="24"/>
          <w:szCs w:val="24"/>
        </w:rPr>
        <w:t>3</w:t>
      </w:r>
      <w:r w:rsidRPr="00191C35">
        <w:rPr>
          <w:rFonts w:ascii="Arial Narrow" w:eastAsia="Arial" w:hAnsi="Arial Narrow" w:cs="Arial"/>
          <w:b/>
          <w:color w:val="010101"/>
          <w:sz w:val="24"/>
          <w:szCs w:val="24"/>
        </w:rPr>
        <w:t>,</w:t>
      </w:r>
      <w:r w:rsidRPr="00191C35">
        <w:rPr>
          <w:rFonts w:ascii="Arial Narrow" w:eastAsia="Arial" w:hAnsi="Arial Narrow" w:cs="Arial"/>
          <w:b/>
          <w:color w:val="010101"/>
          <w:spacing w:val="34"/>
          <w:sz w:val="24"/>
          <w:szCs w:val="24"/>
        </w:rPr>
        <w:t xml:space="preserve"> </w:t>
      </w:r>
      <w:r w:rsidRPr="00191C35">
        <w:rPr>
          <w:rFonts w:ascii="Arial Narrow" w:eastAsia="Arial" w:hAnsi="Arial Narrow" w:cs="Arial"/>
          <w:b/>
          <w:color w:val="010101"/>
          <w:spacing w:val="-3"/>
          <w:sz w:val="24"/>
          <w:szCs w:val="24"/>
        </w:rPr>
        <w:t>s</w:t>
      </w:r>
      <w:r w:rsidRPr="00191C35">
        <w:rPr>
          <w:rFonts w:ascii="Arial Narrow" w:eastAsia="Arial" w:hAnsi="Arial Narrow" w:cs="Arial"/>
          <w:b/>
          <w:color w:val="010101"/>
          <w:sz w:val="24"/>
          <w:szCs w:val="24"/>
        </w:rPr>
        <w:t xml:space="preserve">e </w:t>
      </w:r>
      <w:r w:rsidRPr="00191C35">
        <w:rPr>
          <w:rFonts w:ascii="Arial Narrow" w:eastAsia="Arial" w:hAnsi="Arial Narrow" w:cs="Arial"/>
          <w:b/>
          <w:color w:val="010101"/>
          <w:spacing w:val="-2"/>
          <w:sz w:val="24"/>
          <w:szCs w:val="24"/>
        </w:rPr>
        <w:t>d</w:t>
      </w:r>
      <w:r w:rsidRPr="00191C35">
        <w:rPr>
          <w:rFonts w:ascii="Arial Narrow" w:eastAsia="Arial" w:hAnsi="Arial Narrow" w:cs="Arial"/>
          <w:b/>
          <w:color w:val="010101"/>
          <w:spacing w:val="-3"/>
          <w:sz w:val="24"/>
          <w:szCs w:val="24"/>
        </w:rPr>
        <w:t>ete</w:t>
      </w:r>
      <w:r w:rsidRPr="00191C35">
        <w:rPr>
          <w:rFonts w:ascii="Arial Narrow" w:eastAsia="Arial" w:hAnsi="Arial Narrow" w:cs="Arial"/>
          <w:b/>
          <w:color w:val="010101"/>
          <w:spacing w:val="-4"/>
          <w:sz w:val="24"/>
          <w:szCs w:val="24"/>
        </w:rPr>
        <w:t>r</w:t>
      </w:r>
      <w:r w:rsidRPr="00191C35">
        <w:rPr>
          <w:rFonts w:ascii="Arial Narrow" w:eastAsia="Arial" w:hAnsi="Arial Narrow" w:cs="Arial"/>
          <w:b/>
          <w:color w:val="010101"/>
          <w:spacing w:val="-3"/>
          <w:sz w:val="24"/>
          <w:szCs w:val="24"/>
        </w:rPr>
        <w:t>m</w:t>
      </w:r>
      <w:r w:rsidRPr="00191C35">
        <w:rPr>
          <w:rFonts w:ascii="Arial Narrow" w:eastAsia="Arial" w:hAnsi="Arial Narrow" w:cs="Arial"/>
          <w:b/>
          <w:color w:val="010101"/>
          <w:spacing w:val="-1"/>
          <w:sz w:val="24"/>
          <w:szCs w:val="24"/>
        </w:rPr>
        <w:t>i</w:t>
      </w:r>
      <w:r w:rsidRPr="00191C35">
        <w:rPr>
          <w:rFonts w:ascii="Arial Narrow" w:eastAsia="Arial" w:hAnsi="Arial Narrow" w:cs="Arial"/>
          <w:b/>
          <w:color w:val="010101"/>
          <w:spacing w:val="-3"/>
          <w:sz w:val="24"/>
          <w:szCs w:val="24"/>
        </w:rPr>
        <w:t>na</w:t>
      </w:r>
      <w:r w:rsidRPr="00191C35">
        <w:rPr>
          <w:rFonts w:ascii="Arial Narrow" w:eastAsia="Arial" w:hAnsi="Arial Narrow" w:cs="Arial"/>
          <w:b/>
          <w:color w:val="010101"/>
          <w:sz w:val="24"/>
          <w:szCs w:val="24"/>
        </w:rPr>
        <w:t>n</w:t>
      </w:r>
      <w:r w:rsidRPr="00191C35">
        <w:rPr>
          <w:rFonts w:ascii="Arial Narrow" w:eastAsia="Arial" w:hAnsi="Arial Narrow" w:cs="Arial"/>
          <w:b/>
          <w:color w:val="010101"/>
          <w:spacing w:val="21"/>
          <w:sz w:val="24"/>
          <w:szCs w:val="24"/>
        </w:rPr>
        <w:t xml:space="preserve"> </w:t>
      </w:r>
      <w:r w:rsidRPr="00191C35">
        <w:rPr>
          <w:rFonts w:ascii="Arial Narrow" w:eastAsia="Arial" w:hAnsi="Arial Narrow" w:cs="Arial"/>
          <w:b/>
          <w:color w:val="010101"/>
          <w:spacing w:val="-2"/>
          <w:sz w:val="24"/>
          <w:szCs w:val="24"/>
        </w:rPr>
        <w:t>l</w:t>
      </w:r>
      <w:r w:rsidRPr="00191C35">
        <w:rPr>
          <w:rFonts w:ascii="Arial Narrow" w:eastAsia="Arial" w:hAnsi="Arial Narrow" w:cs="Arial"/>
          <w:b/>
          <w:color w:val="010101"/>
          <w:spacing w:val="-3"/>
          <w:sz w:val="24"/>
          <w:szCs w:val="24"/>
        </w:rPr>
        <w:t>o</w:t>
      </w:r>
      <w:r w:rsidRPr="00191C35">
        <w:rPr>
          <w:rFonts w:ascii="Arial Narrow" w:eastAsia="Arial" w:hAnsi="Arial Narrow" w:cs="Arial"/>
          <w:b/>
          <w:color w:val="010101"/>
          <w:sz w:val="24"/>
          <w:szCs w:val="24"/>
        </w:rPr>
        <w:t>s</w:t>
      </w:r>
      <w:r w:rsidRPr="00191C35">
        <w:rPr>
          <w:rFonts w:ascii="Arial Narrow" w:eastAsia="Arial" w:hAnsi="Arial Narrow" w:cs="Arial"/>
          <w:b/>
          <w:color w:val="010101"/>
          <w:spacing w:val="7"/>
          <w:sz w:val="24"/>
          <w:szCs w:val="24"/>
        </w:rPr>
        <w:t xml:space="preserve"> </w:t>
      </w:r>
      <w:r w:rsidRPr="00191C35">
        <w:rPr>
          <w:rFonts w:ascii="Arial Narrow" w:eastAsia="Arial" w:hAnsi="Arial Narrow" w:cs="Arial"/>
          <w:b/>
          <w:color w:val="010101"/>
          <w:spacing w:val="-1"/>
          <w:w w:val="74"/>
          <w:sz w:val="24"/>
          <w:szCs w:val="24"/>
        </w:rPr>
        <w:t>i</w:t>
      </w:r>
      <w:r w:rsidRPr="00191C35">
        <w:rPr>
          <w:rFonts w:ascii="Arial Narrow" w:eastAsia="Arial" w:hAnsi="Arial Narrow" w:cs="Arial"/>
          <w:b/>
          <w:color w:val="010101"/>
          <w:spacing w:val="-4"/>
          <w:w w:val="99"/>
          <w:sz w:val="24"/>
          <w:szCs w:val="24"/>
        </w:rPr>
        <w:t>n</w:t>
      </w:r>
      <w:r w:rsidRPr="00191C35">
        <w:rPr>
          <w:rFonts w:ascii="Arial Narrow" w:eastAsia="Arial" w:hAnsi="Arial Narrow" w:cs="Arial"/>
          <w:b/>
          <w:color w:val="010101"/>
          <w:spacing w:val="-4"/>
          <w:w w:val="105"/>
          <w:sz w:val="24"/>
          <w:szCs w:val="24"/>
        </w:rPr>
        <w:t>gr</w:t>
      </w:r>
      <w:r w:rsidRPr="00191C35">
        <w:rPr>
          <w:rFonts w:ascii="Arial Narrow" w:eastAsia="Arial" w:hAnsi="Arial Narrow" w:cs="Arial"/>
          <w:b/>
          <w:color w:val="010101"/>
          <w:spacing w:val="-3"/>
          <w:w w:val="98"/>
          <w:sz w:val="24"/>
          <w:szCs w:val="24"/>
        </w:rPr>
        <w:t>e</w:t>
      </w:r>
      <w:r w:rsidRPr="00191C35">
        <w:rPr>
          <w:rFonts w:ascii="Arial Narrow" w:eastAsia="Arial" w:hAnsi="Arial Narrow" w:cs="Arial"/>
          <w:b/>
          <w:color w:val="010101"/>
          <w:spacing w:val="-3"/>
          <w:w w:val="101"/>
          <w:sz w:val="24"/>
          <w:szCs w:val="24"/>
        </w:rPr>
        <w:t>s</w:t>
      </w:r>
      <w:r w:rsidRPr="00191C35">
        <w:rPr>
          <w:rFonts w:ascii="Arial Narrow" w:eastAsia="Arial" w:hAnsi="Arial Narrow" w:cs="Arial"/>
          <w:b/>
          <w:color w:val="010101"/>
          <w:spacing w:val="-4"/>
          <w:w w:val="105"/>
          <w:sz w:val="24"/>
          <w:szCs w:val="24"/>
        </w:rPr>
        <w:t>o</w:t>
      </w:r>
      <w:r w:rsidRPr="00191C35">
        <w:rPr>
          <w:rFonts w:ascii="Arial Narrow" w:eastAsia="Arial" w:hAnsi="Arial Narrow" w:cs="Arial"/>
          <w:b/>
          <w:color w:val="010101"/>
          <w:w w:val="95"/>
          <w:sz w:val="24"/>
          <w:szCs w:val="24"/>
        </w:rPr>
        <w:t>s</w:t>
      </w:r>
      <w:r w:rsidRPr="00191C35">
        <w:rPr>
          <w:rFonts w:ascii="Arial Narrow" w:eastAsia="Arial" w:hAnsi="Arial Narrow" w:cs="Arial"/>
          <w:b/>
          <w:color w:val="010101"/>
          <w:spacing w:val="7"/>
          <w:sz w:val="24"/>
          <w:szCs w:val="24"/>
        </w:rPr>
        <w:t xml:space="preserve"> </w:t>
      </w:r>
      <w:r w:rsidRPr="00191C35">
        <w:rPr>
          <w:rFonts w:ascii="Arial Narrow" w:eastAsia="Arial" w:hAnsi="Arial Narrow" w:cs="Arial"/>
          <w:b/>
          <w:color w:val="010101"/>
          <w:sz w:val="24"/>
          <w:szCs w:val="24"/>
        </w:rPr>
        <w:t>y</w:t>
      </w:r>
      <w:r w:rsidRPr="00191C35">
        <w:rPr>
          <w:rFonts w:ascii="Arial Narrow" w:eastAsia="Arial" w:hAnsi="Arial Narrow" w:cs="Arial"/>
          <w:b/>
          <w:color w:val="010101"/>
          <w:spacing w:val="14"/>
          <w:sz w:val="24"/>
          <w:szCs w:val="24"/>
        </w:rPr>
        <w:t xml:space="preserve"> </w:t>
      </w:r>
      <w:r w:rsidRPr="00191C35">
        <w:rPr>
          <w:rFonts w:ascii="Arial Narrow" w:eastAsia="Arial" w:hAnsi="Arial Narrow" w:cs="Arial"/>
          <w:b/>
          <w:color w:val="010101"/>
          <w:spacing w:val="-3"/>
          <w:sz w:val="24"/>
          <w:szCs w:val="24"/>
        </w:rPr>
        <w:t>s</w:t>
      </w:r>
      <w:r w:rsidRPr="00191C35">
        <w:rPr>
          <w:rFonts w:ascii="Arial Narrow" w:eastAsia="Arial" w:hAnsi="Arial Narrow" w:cs="Arial"/>
          <w:b/>
          <w:color w:val="010101"/>
          <w:sz w:val="24"/>
          <w:szCs w:val="24"/>
        </w:rPr>
        <w:t>e</w:t>
      </w:r>
      <w:r w:rsidRPr="00191C35">
        <w:rPr>
          <w:rFonts w:ascii="Arial Narrow" w:eastAsia="Arial" w:hAnsi="Arial Narrow" w:cs="Arial"/>
          <w:b/>
          <w:color w:val="010101"/>
          <w:spacing w:val="1"/>
          <w:sz w:val="24"/>
          <w:szCs w:val="24"/>
        </w:rPr>
        <w:t xml:space="preserve"> </w:t>
      </w:r>
      <w:r w:rsidRPr="00191C35">
        <w:rPr>
          <w:rFonts w:ascii="Arial Narrow" w:eastAsia="Arial" w:hAnsi="Arial Narrow" w:cs="Arial"/>
          <w:b/>
          <w:color w:val="010101"/>
          <w:spacing w:val="-3"/>
          <w:sz w:val="24"/>
          <w:szCs w:val="24"/>
        </w:rPr>
        <w:t>clas</w:t>
      </w:r>
      <w:r w:rsidRPr="00191C35">
        <w:rPr>
          <w:rFonts w:ascii="Arial Narrow" w:eastAsia="Arial" w:hAnsi="Arial Narrow" w:cs="Arial"/>
          <w:b/>
          <w:color w:val="010101"/>
          <w:spacing w:val="-1"/>
          <w:sz w:val="24"/>
          <w:szCs w:val="24"/>
        </w:rPr>
        <w:t>i</w:t>
      </w:r>
      <w:r w:rsidRPr="00191C35">
        <w:rPr>
          <w:rFonts w:ascii="Arial Narrow" w:eastAsia="Arial" w:hAnsi="Arial Narrow" w:cs="Arial"/>
          <w:b/>
          <w:color w:val="010101"/>
          <w:spacing w:val="-3"/>
          <w:sz w:val="24"/>
          <w:szCs w:val="24"/>
        </w:rPr>
        <w:t>f</w:t>
      </w:r>
      <w:r w:rsidRPr="00191C35">
        <w:rPr>
          <w:rFonts w:ascii="Arial Narrow" w:eastAsia="Arial" w:hAnsi="Arial Narrow" w:cs="Arial"/>
          <w:b/>
          <w:color w:val="010101"/>
          <w:spacing w:val="-1"/>
          <w:sz w:val="24"/>
          <w:szCs w:val="24"/>
        </w:rPr>
        <w:t>i</w:t>
      </w:r>
      <w:r w:rsidRPr="00191C35">
        <w:rPr>
          <w:rFonts w:ascii="Arial Narrow" w:eastAsia="Arial" w:hAnsi="Arial Narrow" w:cs="Arial"/>
          <w:b/>
          <w:color w:val="010101"/>
          <w:spacing w:val="-4"/>
          <w:sz w:val="24"/>
          <w:szCs w:val="24"/>
        </w:rPr>
        <w:t>c</w:t>
      </w:r>
      <w:r w:rsidRPr="00191C35">
        <w:rPr>
          <w:rFonts w:ascii="Arial Narrow" w:eastAsia="Arial" w:hAnsi="Arial Narrow" w:cs="Arial"/>
          <w:b/>
          <w:color w:val="010101"/>
          <w:sz w:val="24"/>
          <w:szCs w:val="24"/>
        </w:rPr>
        <w:t>a</w:t>
      </w:r>
      <w:r w:rsidRPr="00191C35">
        <w:rPr>
          <w:rFonts w:ascii="Arial Narrow" w:eastAsia="Arial" w:hAnsi="Arial Narrow" w:cs="Arial"/>
          <w:b/>
          <w:color w:val="010101"/>
          <w:spacing w:val="20"/>
          <w:sz w:val="24"/>
          <w:szCs w:val="24"/>
        </w:rPr>
        <w:t xml:space="preserve"> </w:t>
      </w:r>
      <w:r w:rsidRPr="00191C35">
        <w:rPr>
          <w:rFonts w:ascii="Arial Narrow" w:eastAsia="Arial" w:hAnsi="Arial Narrow" w:cs="Arial"/>
          <w:b/>
          <w:color w:val="010101"/>
          <w:spacing w:val="-3"/>
          <w:sz w:val="24"/>
          <w:szCs w:val="24"/>
        </w:rPr>
        <w:t>e</w:t>
      </w:r>
      <w:r w:rsidRPr="00191C35">
        <w:rPr>
          <w:rFonts w:ascii="Arial Narrow" w:eastAsia="Arial" w:hAnsi="Arial Narrow" w:cs="Arial"/>
          <w:b/>
          <w:color w:val="010101"/>
          <w:sz w:val="24"/>
          <w:szCs w:val="24"/>
        </w:rPr>
        <w:t xml:space="preserve">l </w:t>
      </w:r>
      <w:r w:rsidRPr="00191C35">
        <w:rPr>
          <w:rFonts w:ascii="Arial Narrow" w:eastAsia="Arial" w:hAnsi="Arial Narrow" w:cs="Arial"/>
          <w:b/>
          <w:color w:val="010101"/>
          <w:spacing w:val="-4"/>
          <w:sz w:val="24"/>
          <w:szCs w:val="24"/>
        </w:rPr>
        <w:t>g</w:t>
      </w:r>
      <w:r w:rsidRPr="00191C35">
        <w:rPr>
          <w:rFonts w:ascii="Arial Narrow" w:eastAsia="Arial" w:hAnsi="Arial Narrow" w:cs="Arial"/>
          <w:b/>
          <w:color w:val="010101"/>
          <w:spacing w:val="-3"/>
          <w:sz w:val="24"/>
          <w:szCs w:val="24"/>
        </w:rPr>
        <w:t>asto</w:t>
      </w:r>
      <w:r w:rsidRPr="00191C35">
        <w:rPr>
          <w:rFonts w:ascii="Arial Narrow" w:eastAsia="Arial" w:hAnsi="Arial Narrow" w:cs="Arial"/>
          <w:i/>
          <w:spacing w:val="-3"/>
          <w:sz w:val="24"/>
          <w:szCs w:val="24"/>
        </w:rPr>
        <w:t>”</w:t>
      </w:r>
      <w:r w:rsidRPr="00191C35">
        <w:rPr>
          <w:rFonts w:ascii="Arial Narrow" w:eastAsia="Arial" w:hAnsi="Arial Narrow" w:cs="Arial"/>
          <w:sz w:val="24"/>
          <w:szCs w:val="24"/>
        </w:rPr>
        <w:t>.</w:t>
      </w:r>
    </w:p>
    <w:p w14:paraId="68645B4E" w14:textId="77777777" w:rsidR="007E35D4" w:rsidRPr="00191C35" w:rsidRDefault="007E35D4" w:rsidP="001D0C68">
      <w:pPr>
        <w:pStyle w:val="Prrafodelista"/>
        <w:ind w:left="142"/>
        <w:contextualSpacing/>
        <w:jc w:val="both"/>
        <w:rPr>
          <w:rFonts w:ascii="Arial Narrow" w:hAnsi="Arial Narrow" w:cs="Arial"/>
          <w:i/>
          <w:color w:val="000000"/>
          <w:sz w:val="24"/>
          <w:szCs w:val="24"/>
        </w:rPr>
      </w:pPr>
    </w:p>
    <w:p w14:paraId="2D2DF54A" w14:textId="6649EBC3" w:rsidR="003B5F00" w:rsidRPr="00191C35" w:rsidRDefault="003B5F00" w:rsidP="001D0C68">
      <w:pPr>
        <w:pStyle w:val="Prrafodelista"/>
        <w:numPr>
          <w:ilvl w:val="0"/>
          <w:numId w:val="2"/>
        </w:numPr>
        <w:ind w:left="142"/>
        <w:contextualSpacing/>
        <w:jc w:val="both"/>
        <w:rPr>
          <w:rFonts w:ascii="Arial Narrow" w:hAnsi="Arial Narrow" w:cs="Arial"/>
          <w:i/>
          <w:color w:val="000000"/>
          <w:sz w:val="24"/>
          <w:szCs w:val="24"/>
        </w:rPr>
      </w:pPr>
      <w:r w:rsidRPr="00191C35">
        <w:rPr>
          <w:rFonts w:ascii="Arial Narrow" w:eastAsia="Arial" w:hAnsi="Arial Narrow" w:cs="Arial"/>
          <w:sz w:val="24"/>
          <w:szCs w:val="24"/>
        </w:rPr>
        <w:t xml:space="preserve">Que el acuerdo </w:t>
      </w:r>
      <w:r w:rsidR="00937959" w:rsidRPr="00191C35">
        <w:rPr>
          <w:rFonts w:ascii="Arial Narrow" w:eastAsia="Arial" w:hAnsi="Arial Narrow" w:cs="Arial"/>
          <w:sz w:val="24"/>
          <w:szCs w:val="24"/>
        </w:rPr>
        <w:t>No 025</w:t>
      </w:r>
      <w:r w:rsidR="00CA35B1">
        <w:rPr>
          <w:rFonts w:ascii="Arial Narrow" w:eastAsia="Arial" w:hAnsi="Arial Narrow" w:cs="Arial"/>
          <w:sz w:val="24"/>
          <w:szCs w:val="24"/>
        </w:rPr>
        <w:t xml:space="preserve"> del 23 de diciembre del 2022</w:t>
      </w:r>
      <w:r w:rsidR="00937959" w:rsidRPr="00191C35">
        <w:rPr>
          <w:rFonts w:ascii="Arial Narrow" w:eastAsia="Arial" w:hAnsi="Arial Narrow" w:cs="Arial"/>
          <w:sz w:val="24"/>
          <w:szCs w:val="24"/>
        </w:rPr>
        <w:t xml:space="preserve"> </w:t>
      </w:r>
      <w:r w:rsidR="00937959" w:rsidRPr="00191C35">
        <w:rPr>
          <w:rFonts w:ascii="Arial Narrow" w:eastAsia="Arial" w:hAnsi="Arial Narrow" w:cs="Arial"/>
          <w:i/>
          <w:sz w:val="24"/>
          <w:szCs w:val="24"/>
        </w:rPr>
        <w:t>“</w:t>
      </w:r>
      <w:r w:rsidR="00937959" w:rsidRPr="00191C35">
        <w:rPr>
          <w:rFonts w:ascii="Arial Narrow" w:eastAsia="Arial" w:hAnsi="Arial Narrow" w:cs="Arial"/>
          <w:b/>
          <w:bCs/>
          <w:i/>
          <w:sz w:val="24"/>
          <w:szCs w:val="24"/>
        </w:rPr>
        <w:t xml:space="preserve">Por Medio Del Cual Se Autoriza Al Alcalde Municipal De Montenegro </w:t>
      </w:r>
      <w:r w:rsidR="00CA35B1" w:rsidRPr="00191C35">
        <w:rPr>
          <w:rFonts w:ascii="Arial Narrow" w:eastAsia="Arial" w:hAnsi="Arial Narrow" w:cs="Arial"/>
          <w:b/>
          <w:bCs/>
          <w:i/>
          <w:sz w:val="24"/>
          <w:szCs w:val="24"/>
        </w:rPr>
        <w:t>Quindío</w:t>
      </w:r>
      <w:r w:rsidR="00937959" w:rsidRPr="00191C35">
        <w:rPr>
          <w:rFonts w:ascii="Arial Narrow" w:eastAsia="Arial" w:hAnsi="Arial Narrow" w:cs="Arial"/>
          <w:b/>
          <w:bCs/>
          <w:i/>
          <w:sz w:val="24"/>
          <w:szCs w:val="24"/>
        </w:rPr>
        <w:t xml:space="preserve"> Para Realizar Incorporaciones Presupuestales”</w:t>
      </w:r>
      <w:r w:rsidR="00937959" w:rsidRPr="00191C35">
        <w:rPr>
          <w:rFonts w:ascii="Arial Narrow" w:eastAsia="Arial" w:hAnsi="Arial Narrow" w:cs="Arial"/>
          <w:b/>
          <w:bCs/>
          <w:sz w:val="24"/>
          <w:szCs w:val="24"/>
        </w:rPr>
        <w:t>.</w:t>
      </w:r>
      <w:r w:rsidR="00937959" w:rsidRPr="00191C35">
        <w:rPr>
          <w:rFonts w:ascii="Arial Narrow" w:eastAsia="Arial" w:hAnsi="Arial Narrow" w:cs="Arial"/>
          <w:sz w:val="24"/>
          <w:szCs w:val="24"/>
        </w:rPr>
        <w:t xml:space="preserve"> </w:t>
      </w:r>
      <w:r w:rsidRPr="00191C35">
        <w:rPr>
          <w:rFonts w:ascii="Arial Narrow" w:eastAsia="Arial" w:hAnsi="Arial Narrow" w:cs="Arial"/>
          <w:sz w:val="24"/>
          <w:szCs w:val="24"/>
        </w:rPr>
        <w:t xml:space="preserve">en su </w:t>
      </w:r>
      <w:r w:rsidR="007E35D4" w:rsidRPr="00191C35">
        <w:rPr>
          <w:rFonts w:ascii="Arial Narrow" w:eastAsia="Arial" w:hAnsi="Arial Narrow" w:cs="Arial"/>
          <w:sz w:val="24"/>
          <w:szCs w:val="24"/>
        </w:rPr>
        <w:t>artículo</w:t>
      </w:r>
      <w:r w:rsidRPr="00191C35">
        <w:rPr>
          <w:rFonts w:ascii="Arial Narrow" w:eastAsia="Arial" w:hAnsi="Arial Narrow" w:cs="Arial"/>
          <w:sz w:val="24"/>
          <w:szCs w:val="24"/>
        </w:rPr>
        <w:t xml:space="preserve"> </w:t>
      </w:r>
      <w:r w:rsidR="00937959" w:rsidRPr="00191C35">
        <w:rPr>
          <w:rFonts w:ascii="Arial Narrow" w:eastAsia="Arial" w:hAnsi="Arial Narrow" w:cs="Arial"/>
          <w:sz w:val="24"/>
          <w:szCs w:val="24"/>
        </w:rPr>
        <w:t>primero</w:t>
      </w:r>
      <w:r w:rsidRPr="00191C35">
        <w:rPr>
          <w:rFonts w:ascii="Arial Narrow" w:eastAsia="Arial" w:hAnsi="Arial Narrow" w:cs="Arial"/>
          <w:sz w:val="24"/>
          <w:szCs w:val="24"/>
        </w:rPr>
        <w:t xml:space="preserve"> otorga unas facultades especiales en materia presupuestal</w:t>
      </w:r>
    </w:p>
    <w:p w14:paraId="49F294F7" w14:textId="77777777" w:rsidR="00A15C55" w:rsidRPr="00191C35" w:rsidRDefault="00A15C55" w:rsidP="00A15C55">
      <w:pPr>
        <w:pStyle w:val="Prrafodelista"/>
        <w:rPr>
          <w:rFonts w:ascii="Arial Narrow" w:eastAsia="Arial" w:hAnsi="Arial Narrow" w:cs="Arial"/>
          <w:spacing w:val="-2"/>
          <w:sz w:val="24"/>
          <w:szCs w:val="24"/>
        </w:rPr>
      </w:pPr>
    </w:p>
    <w:p w14:paraId="7A49A6D0" w14:textId="0EBB92EF" w:rsidR="00A15C55" w:rsidRPr="00191C35" w:rsidRDefault="00A15C55" w:rsidP="001D0C68">
      <w:pPr>
        <w:pStyle w:val="Prrafodelista"/>
        <w:numPr>
          <w:ilvl w:val="0"/>
          <w:numId w:val="2"/>
        </w:numPr>
        <w:ind w:left="142"/>
        <w:contextualSpacing/>
        <w:jc w:val="both"/>
        <w:rPr>
          <w:rFonts w:ascii="Arial Narrow" w:hAnsi="Arial Narrow" w:cs="Arial"/>
          <w:i/>
          <w:color w:val="000000"/>
          <w:sz w:val="24"/>
          <w:szCs w:val="24"/>
        </w:rPr>
      </w:pPr>
      <w:r w:rsidRPr="00191C35">
        <w:rPr>
          <w:rFonts w:ascii="Arial Narrow" w:eastAsia="Arial" w:hAnsi="Arial Narrow" w:cs="Arial"/>
          <w:spacing w:val="-2"/>
          <w:sz w:val="24"/>
          <w:szCs w:val="24"/>
        </w:rPr>
        <w:t>Q</w:t>
      </w:r>
      <w:r w:rsidRPr="00191C35">
        <w:rPr>
          <w:rFonts w:ascii="Arial Narrow" w:eastAsia="Arial" w:hAnsi="Arial Narrow" w:cs="Arial"/>
          <w:spacing w:val="1"/>
          <w:sz w:val="24"/>
          <w:szCs w:val="24"/>
        </w:rPr>
        <w:t>u</w:t>
      </w:r>
      <w:r w:rsidRPr="00191C35">
        <w:rPr>
          <w:rFonts w:ascii="Arial Narrow" w:eastAsia="Arial" w:hAnsi="Arial Narrow" w:cs="Arial"/>
          <w:sz w:val="24"/>
          <w:szCs w:val="24"/>
        </w:rPr>
        <w:t>e</w:t>
      </w:r>
      <w:r w:rsidRPr="00191C35">
        <w:rPr>
          <w:rFonts w:ascii="Arial Narrow" w:eastAsia="Arial" w:hAnsi="Arial Narrow" w:cs="Arial"/>
          <w:spacing w:val="49"/>
          <w:sz w:val="24"/>
          <w:szCs w:val="24"/>
        </w:rPr>
        <w:t xml:space="preserve"> </w:t>
      </w:r>
      <w:r w:rsidRPr="00191C35">
        <w:rPr>
          <w:rFonts w:ascii="Arial Narrow" w:eastAsia="Arial" w:hAnsi="Arial Narrow" w:cs="Arial"/>
          <w:spacing w:val="1"/>
          <w:sz w:val="24"/>
          <w:szCs w:val="24"/>
        </w:rPr>
        <w:t>m</w:t>
      </w:r>
      <w:r w:rsidRPr="00191C35">
        <w:rPr>
          <w:rFonts w:ascii="Arial Narrow" w:eastAsia="Arial" w:hAnsi="Arial Narrow" w:cs="Arial"/>
          <w:spacing w:val="-1"/>
          <w:sz w:val="24"/>
          <w:szCs w:val="24"/>
        </w:rPr>
        <w:t>e</w:t>
      </w:r>
      <w:r w:rsidRPr="00191C35">
        <w:rPr>
          <w:rFonts w:ascii="Arial Narrow" w:eastAsia="Arial" w:hAnsi="Arial Narrow" w:cs="Arial"/>
          <w:spacing w:val="1"/>
          <w:sz w:val="24"/>
          <w:szCs w:val="24"/>
        </w:rPr>
        <w:t>d</w:t>
      </w:r>
      <w:r w:rsidRPr="00191C35">
        <w:rPr>
          <w:rFonts w:ascii="Arial Narrow" w:eastAsia="Arial" w:hAnsi="Arial Narrow" w:cs="Arial"/>
          <w:sz w:val="24"/>
          <w:szCs w:val="24"/>
        </w:rPr>
        <w:t>ia</w:t>
      </w:r>
      <w:r w:rsidRPr="00191C35">
        <w:rPr>
          <w:rFonts w:ascii="Arial Narrow" w:eastAsia="Arial" w:hAnsi="Arial Narrow" w:cs="Arial"/>
          <w:spacing w:val="1"/>
          <w:sz w:val="24"/>
          <w:szCs w:val="24"/>
        </w:rPr>
        <w:t>n</w:t>
      </w:r>
      <w:r w:rsidRPr="00191C35">
        <w:rPr>
          <w:rFonts w:ascii="Arial Narrow" w:eastAsia="Arial" w:hAnsi="Arial Narrow" w:cs="Arial"/>
          <w:spacing w:val="-2"/>
          <w:sz w:val="24"/>
          <w:szCs w:val="24"/>
        </w:rPr>
        <w:t>t</w:t>
      </w:r>
      <w:r w:rsidRPr="00191C35">
        <w:rPr>
          <w:rFonts w:ascii="Arial Narrow" w:eastAsia="Arial" w:hAnsi="Arial Narrow" w:cs="Arial"/>
          <w:sz w:val="24"/>
          <w:szCs w:val="24"/>
        </w:rPr>
        <w:t>e</w:t>
      </w:r>
      <w:r w:rsidRPr="00191C35">
        <w:rPr>
          <w:rFonts w:ascii="Arial Narrow" w:eastAsia="Arial" w:hAnsi="Arial Narrow" w:cs="Arial"/>
          <w:spacing w:val="49"/>
          <w:sz w:val="24"/>
          <w:szCs w:val="24"/>
        </w:rPr>
        <w:t xml:space="preserve"> </w:t>
      </w:r>
      <w:r w:rsidRPr="00191C35">
        <w:rPr>
          <w:rFonts w:ascii="Arial Narrow" w:eastAsia="Arial" w:hAnsi="Arial Narrow" w:cs="Arial"/>
          <w:spacing w:val="1"/>
          <w:sz w:val="24"/>
          <w:szCs w:val="24"/>
        </w:rPr>
        <w:t>e</w:t>
      </w:r>
      <w:r w:rsidRPr="00191C35">
        <w:rPr>
          <w:rFonts w:ascii="Arial Narrow" w:eastAsia="Arial" w:hAnsi="Arial Narrow" w:cs="Arial"/>
          <w:sz w:val="24"/>
          <w:szCs w:val="24"/>
        </w:rPr>
        <w:t>l</w:t>
      </w:r>
      <w:r w:rsidRPr="00191C35">
        <w:rPr>
          <w:rFonts w:ascii="Arial Narrow" w:eastAsia="Arial" w:hAnsi="Arial Narrow" w:cs="Arial"/>
          <w:spacing w:val="48"/>
          <w:sz w:val="24"/>
          <w:szCs w:val="24"/>
        </w:rPr>
        <w:t xml:space="preserve"> </w:t>
      </w:r>
      <w:r w:rsidRPr="00191C35">
        <w:rPr>
          <w:rFonts w:ascii="Arial Narrow" w:eastAsia="Arial" w:hAnsi="Arial Narrow" w:cs="Arial"/>
          <w:sz w:val="24"/>
          <w:szCs w:val="24"/>
        </w:rPr>
        <w:t>De</w:t>
      </w:r>
      <w:r w:rsidRPr="00191C35">
        <w:rPr>
          <w:rFonts w:ascii="Arial Narrow" w:eastAsia="Arial" w:hAnsi="Arial Narrow" w:cs="Arial"/>
          <w:spacing w:val="3"/>
          <w:sz w:val="24"/>
          <w:szCs w:val="24"/>
        </w:rPr>
        <w:t>c</w:t>
      </w:r>
      <w:r w:rsidRPr="00191C35">
        <w:rPr>
          <w:rFonts w:ascii="Arial Narrow" w:eastAsia="Arial" w:hAnsi="Arial Narrow" w:cs="Arial"/>
          <w:sz w:val="24"/>
          <w:szCs w:val="24"/>
        </w:rPr>
        <w:t>reto</w:t>
      </w:r>
      <w:r w:rsidRPr="00191C35">
        <w:rPr>
          <w:rFonts w:ascii="Arial Narrow" w:eastAsia="Arial" w:hAnsi="Arial Narrow" w:cs="Arial"/>
          <w:spacing w:val="52"/>
          <w:sz w:val="24"/>
          <w:szCs w:val="24"/>
        </w:rPr>
        <w:t xml:space="preserve"> </w:t>
      </w:r>
      <w:r w:rsidRPr="00191C35">
        <w:rPr>
          <w:rFonts w:ascii="Arial Narrow" w:eastAsia="Arial" w:hAnsi="Arial Narrow" w:cs="Arial"/>
          <w:sz w:val="24"/>
          <w:szCs w:val="24"/>
        </w:rPr>
        <w:t>N</w:t>
      </w:r>
      <w:r w:rsidR="00937959" w:rsidRPr="00191C35">
        <w:rPr>
          <w:rFonts w:ascii="Arial Narrow" w:eastAsia="Arial" w:hAnsi="Arial Narrow" w:cs="Arial"/>
          <w:spacing w:val="-1"/>
          <w:sz w:val="24"/>
          <w:szCs w:val="24"/>
        </w:rPr>
        <w:t xml:space="preserve">o </w:t>
      </w:r>
      <w:r w:rsidR="00937959" w:rsidRPr="00191C35">
        <w:rPr>
          <w:rFonts w:ascii="Arial Narrow" w:eastAsia="Arial" w:hAnsi="Arial Narrow" w:cs="Arial"/>
          <w:spacing w:val="1"/>
          <w:sz w:val="24"/>
          <w:szCs w:val="24"/>
        </w:rPr>
        <w:t xml:space="preserve">104 </w:t>
      </w:r>
      <w:r w:rsidRPr="00191C35">
        <w:rPr>
          <w:rFonts w:ascii="Arial Narrow" w:eastAsia="Arial" w:hAnsi="Arial Narrow" w:cs="Arial"/>
          <w:spacing w:val="-1"/>
          <w:sz w:val="24"/>
          <w:szCs w:val="24"/>
        </w:rPr>
        <w:t>d</w:t>
      </w:r>
      <w:r w:rsidRPr="00191C35">
        <w:rPr>
          <w:rFonts w:ascii="Arial Narrow" w:eastAsia="Arial" w:hAnsi="Arial Narrow" w:cs="Arial"/>
          <w:sz w:val="24"/>
          <w:szCs w:val="24"/>
        </w:rPr>
        <w:t>e</w:t>
      </w:r>
      <w:r w:rsidR="00937959" w:rsidRPr="00191C35">
        <w:rPr>
          <w:rFonts w:ascii="Arial Narrow" w:eastAsia="Arial" w:hAnsi="Arial Narrow" w:cs="Arial"/>
          <w:spacing w:val="52"/>
          <w:sz w:val="24"/>
          <w:szCs w:val="24"/>
        </w:rPr>
        <w:t xml:space="preserve"> </w:t>
      </w:r>
      <w:r w:rsidRPr="00191C35">
        <w:rPr>
          <w:rFonts w:ascii="Arial Narrow" w:eastAsia="Arial" w:hAnsi="Arial Narrow" w:cs="Arial"/>
          <w:spacing w:val="1"/>
          <w:sz w:val="24"/>
          <w:szCs w:val="24"/>
        </w:rPr>
        <w:t>d</w:t>
      </w:r>
      <w:r w:rsidRPr="00191C35">
        <w:rPr>
          <w:rFonts w:ascii="Arial Narrow" w:eastAsia="Arial" w:hAnsi="Arial Narrow" w:cs="Arial"/>
          <w:sz w:val="24"/>
          <w:szCs w:val="24"/>
        </w:rPr>
        <w:t>i</w:t>
      </w:r>
      <w:r w:rsidRPr="00191C35">
        <w:rPr>
          <w:rFonts w:ascii="Arial Narrow" w:eastAsia="Arial" w:hAnsi="Arial Narrow" w:cs="Arial"/>
          <w:spacing w:val="-3"/>
          <w:sz w:val="24"/>
          <w:szCs w:val="24"/>
        </w:rPr>
        <w:t>c</w:t>
      </w:r>
      <w:r w:rsidRPr="00191C35">
        <w:rPr>
          <w:rFonts w:ascii="Arial Narrow" w:eastAsia="Arial" w:hAnsi="Arial Narrow" w:cs="Arial"/>
          <w:sz w:val="24"/>
          <w:szCs w:val="24"/>
        </w:rPr>
        <w:t>ie</w:t>
      </w:r>
      <w:r w:rsidRPr="00191C35">
        <w:rPr>
          <w:rFonts w:ascii="Arial Narrow" w:eastAsia="Arial" w:hAnsi="Arial Narrow" w:cs="Arial"/>
          <w:spacing w:val="2"/>
          <w:sz w:val="24"/>
          <w:szCs w:val="24"/>
        </w:rPr>
        <w:t>m</w:t>
      </w:r>
      <w:r w:rsidRPr="00191C35">
        <w:rPr>
          <w:rFonts w:ascii="Arial Narrow" w:eastAsia="Arial" w:hAnsi="Arial Narrow" w:cs="Arial"/>
          <w:spacing w:val="1"/>
          <w:sz w:val="24"/>
          <w:szCs w:val="24"/>
        </w:rPr>
        <w:t>b</w:t>
      </w:r>
      <w:r w:rsidRPr="00191C35">
        <w:rPr>
          <w:rFonts w:ascii="Arial Narrow" w:eastAsia="Arial" w:hAnsi="Arial Narrow" w:cs="Arial"/>
          <w:sz w:val="24"/>
          <w:szCs w:val="24"/>
        </w:rPr>
        <w:t>re</w:t>
      </w:r>
      <w:r w:rsidRPr="00191C35">
        <w:rPr>
          <w:rFonts w:ascii="Arial Narrow" w:eastAsia="Arial" w:hAnsi="Arial Narrow" w:cs="Arial"/>
          <w:spacing w:val="50"/>
          <w:sz w:val="24"/>
          <w:szCs w:val="24"/>
        </w:rPr>
        <w:t xml:space="preserve"> </w:t>
      </w:r>
      <w:r w:rsidRPr="00191C35">
        <w:rPr>
          <w:rFonts w:ascii="Arial Narrow" w:eastAsia="Arial" w:hAnsi="Arial Narrow" w:cs="Arial"/>
          <w:spacing w:val="1"/>
          <w:sz w:val="24"/>
          <w:szCs w:val="24"/>
        </w:rPr>
        <w:t>2</w:t>
      </w:r>
      <w:r w:rsidR="00937959" w:rsidRPr="00191C35">
        <w:rPr>
          <w:rFonts w:ascii="Arial Narrow" w:eastAsia="Arial" w:hAnsi="Arial Narrow" w:cs="Arial"/>
          <w:spacing w:val="1"/>
          <w:sz w:val="24"/>
          <w:szCs w:val="24"/>
        </w:rPr>
        <w:t>7</w:t>
      </w:r>
      <w:r w:rsidRPr="00191C35">
        <w:rPr>
          <w:rFonts w:ascii="Arial Narrow" w:eastAsia="Arial" w:hAnsi="Arial Narrow" w:cs="Arial"/>
          <w:spacing w:val="49"/>
          <w:sz w:val="24"/>
          <w:szCs w:val="24"/>
        </w:rPr>
        <w:t xml:space="preserve"> </w:t>
      </w:r>
      <w:r w:rsidRPr="00191C35">
        <w:rPr>
          <w:rFonts w:ascii="Arial Narrow" w:eastAsia="Arial" w:hAnsi="Arial Narrow" w:cs="Arial"/>
          <w:spacing w:val="-1"/>
          <w:sz w:val="24"/>
          <w:szCs w:val="24"/>
        </w:rPr>
        <w:t>d</w:t>
      </w:r>
      <w:r w:rsidRPr="00191C35">
        <w:rPr>
          <w:rFonts w:ascii="Arial Narrow" w:eastAsia="Arial" w:hAnsi="Arial Narrow" w:cs="Arial"/>
          <w:sz w:val="24"/>
          <w:szCs w:val="24"/>
        </w:rPr>
        <w:t>e</w:t>
      </w:r>
      <w:r w:rsidRPr="00191C35">
        <w:rPr>
          <w:rFonts w:ascii="Arial Narrow" w:eastAsia="Arial" w:hAnsi="Arial Narrow" w:cs="Arial"/>
          <w:spacing w:val="51"/>
          <w:sz w:val="24"/>
          <w:szCs w:val="24"/>
        </w:rPr>
        <w:t xml:space="preserve"> </w:t>
      </w:r>
      <w:r w:rsidRPr="00191C35">
        <w:rPr>
          <w:rFonts w:ascii="Arial Narrow" w:eastAsia="Arial" w:hAnsi="Arial Narrow" w:cs="Arial"/>
          <w:spacing w:val="-1"/>
          <w:sz w:val="24"/>
          <w:szCs w:val="24"/>
        </w:rPr>
        <w:t>2</w:t>
      </w:r>
      <w:r w:rsidRPr="00191C35">
        <w:rPr>
          <w:rFonts w:ascii="Arial Narrow" w:eastAsia="Arial" w:hAnsi="Arial Narrow" w:cs="Arial"/>
          <w:spacing w:val="1"/>
          <w:sz w:val="24"/>
          <w:szCs w:val="24"/>
        </w:rPr>
        <w:t>02</w:t>
      </w:r>
      <w:r w:rsidR="00937959" w:rsidRPr="00191C35">
        <w:rPr>
          <w:rFonts w:ascii="Arial Narrow" w:eastAsia="Arial" w:hAnsi="Arial Narrow" w:cs="Arial"/>
          <w:spacing w:val="1"/>
          <w:sz w:val="24"/>
          <w:szCs w:val="24"/>
        </w:rPr>
        <w:t>2</w:t>
      </w:r>
      <w:r w:rsidRPr="00191C35">
        <w:rPr>
          <w:rFonts w:ascii="Arial Narrow" w:eastAsia="Arial" w:hAnsi="Arial Narrow" w:cs="Arial"/>
          <w:spacing w:val="49"/>
          <w:sz w:val="24"/>
          <w:szCs w:val="24"/>
        </w:rPr>
        <w:t xml:space="preserve"> </w:t>
      </w:r>
      <w:r w:rsidRPr="00191C35">
        <w:rPr>
          <w:rFonts w:ascii="Arial Narrow" w:eastAsia="Arial" w:hAnsi="Arial Narrow" w:cs="Arial"/>
          <w:spacing w:val="2"/>
          <w:sz w:val="24"/>
          <w:szCs w:val="24"/>
        </w:rPr>
        <w:t>“</w:t>
      </w:r>
      <w:r w:rsidRPr="00191C35">
        <w:rPr>
          <w:rFonts w:ascii="Arial Narrow" w:eastAsia="Arial" w:hAnsi="Arial Narrow" w:cs="Arial"/>
          <w:b/>
          <w:bCs/>
          <w:i/>
          <w:iCs/>
          <w:sz w:val="24"/>
          <w:szCs w:val="24"/>
        </w:rPr>
        <w:t>P</w:t>
      </w:r>
      <w:r w:rsidRPr="00191C35">
        <w:rPr>
          <w:rFonts w:ascii="Arial Narrow" w:eastAsia="Arial" w:hAnsi="Arial Narrow" w:cs="Arial"/>
          <w:b/>
          <w:bCs/>
          <w:i/>
          <w:iCs/>
          <w:spacing w:val="1"/>
          <w:sz w:val="24"/>
          <w:szCs w:val="24"/>
        </w:rPr>
        <w:t>o</w:t>
      </w:r>
      <w:r w:rsidRPr="00191C35">
        <w:rPr>
          <w:rFonts w:ascii="Arial Narrow" w:eastAsia="Arial" w:hAnsi="Arial Narrow" w:cs="Arial"/>
          <w:b/>
          <w:bCs/>
          <w:i/>
          <w:iCs/>
          <w:sz w:val="24"/>
          <w:szCs w:val="24"/>
        </w:rPr>
        <w:t>r</w:t>
      </w:r>
      <w:r w:rsidRPr="00191C35">
        <w:rPr>
          <w:rFonts w:ascii="Arial Narrow" w:eastAsia="Arial" w:hAnsi="Arial Narrow" w:cs="Arial"/>
          <w:b/>
          <w:bCs/>
          <w:i/>
          <w:iCs/>
          <w:spacing w:val="50"/>
          <w:sz w:val="24"/>
          <w:szCs w:val="24"/>
        </w:rPr>
        <w:t xml:space="preserve"> </w:t>
      </w:r>
      <w:r w:rsidRPr="00191C35">
        <w:rPr>
          <w:rFonts w:ascii="Arial Narrow" w:eastAsia="Arial" w:hAnsi="Arial Narrow" w:cs="Arial"/>
          <w:b/>
          <w:bCs/>
          <w:i/>
          <w:iCs/>
          <w:spacing w:val="-1"/>
          <w:sz w:val="24"/>
          <w:szCs w:val="24"/>
        </w:rPr>
        <w:t>m</w:t>
      </w:r>
      <w:r w:rsidRPr="00191C35">
        <w:rPr>
          <w:rFonts w:ascii="Arial Narrow" w:eastAsia="Arial" w:hAnsi="Arial Narrow" w:cs="Arial"/>
          <w:b/>
          <w:bCs/>
          <w:i/>
          <w:iCs/>
          <w:spacing w:val="1"/>
          <w:sz w:val="24"/>
          <w:szCs w:val="24"/>
        </w:rPr>
        <w:t>ed</w:t>
      </w:r>
      <w:r w:rsidRPr="00191C35">
        <w:rPr>
          <w:rFonts w:ascii="Arial Narrow" w:eastAsia="Arial" w:hAnsi="Arial Narrow" w:cs="Arial"/>
          <w:b/>
          <w:bCs/>
          <w:i/>
          <w:iCs/>
          <w:sz w:val="24"/>
          <w:szCs w:val="24"/>
        </w:rPr>
        <w:t>io</w:t>
      </w:r>
      <w:r w:rsidRPr="00191C35">
        <w:rPr>
          <w:rFonts w:ascii="Arial Narrow" w:eastAsia="Arial" w:hAnsi="Arial Narrow" w:cs="Arial"/>
          <w:b/>
          <w:bCs/>
          <w:i/>
          <w:iCs/>
          <w:spacing w:val="48"/>
          <w:sz w:val="24"/>
          <w:szCs w:val="24"/>
        </w:rPr>
        <w:t xml:space="preserve"> </w:t>
      </w:r>
      <w:r w:rsidRPr="00191C35">
        <w:rPr>
          <w:rFonts w:ascii="Arial Narrow" w:eastAsia="Arial" w:hAnsi="Arial Narrow" w:cs="Arial"/>
          <w:b/>
          <w:bCs/>
          <w:i/>
          <w:iCs/>
          <w:spacing w:val="1"/>
          <w:sz w:val="24"/>
          <w:szCs w:val="24"/>
        </w:rPr>
        <w:t>de</w:t>
      </w:r>
      <w:r w:rsidRPr="00191C35">
        <w:rPr>
          <w:rFonts w:ascii="Arial Narrow" w:eastAsia="Arial" w:hAnsi="Arial Narrow" w:cs="Arial"/>
          <w:b/>
          <w:bCs/>
          <w:i/>
          <w:iCs/>
          <w:sz w:val="24"/>
          <w:szCs w:val="24"/>
        </w:rPr>
        <w:t>l</w:t>
      </w:r>
      <w:r w:rsidRPr="00191C35">
        <w:rPr>
          <w:rFonts w:ascii="Arial Narrow" w:eastAsia="Arial" w:hAnsi="Arial Narrow" w:cs="Arial"/>
          <w:b/>
          <w:bCs/>
          <w:i/>
          <w:iCs/>
          <w:spacing w:val="48"/>
          <w:sz w:val="24"/>
          <w:szCs w:val="24"/>
        </w:rPr>
        <w:t xml:space="preserve"> </w:t>
      </w:r>
      <w:r w:rsidRPr="00191C35">
        <w:rPr>
          <w:rFonts w:ascii="Arial Narrow" w:eastAsia="Arial" w:hAnsi="Arial Narrow" w:cs="Arial"/>
          <w:b/>
          <w:bCs/>
          <w:i/>
          <w:iCs/>
          <w:sz w:val="24"/>
          <w:szCs w:val="24"/>
        </w:rPr>
        <w:t>c</w:t>
      </w:r>
      <w:r w:rsidRPr="00191C35">
        <w:rPr>
          <w:rFonts w:ascii="Arial Narrow" w:eastAsia="Arial" w:hAnsi="Arial Narrow" w:cs="Arial"/>
          <w:b/>
          <w:bCs/>
          <w:i/>
          <w:iCs/>
          <w:spacing w:val="1"/>
          <w:sz w:val="24"/>
          <w:szCs w:val="24"/>
        </w:rPr>
        <w:t>ua</w:t>
      </w:r>
      <w:r w:rsidRPr="00191C35">
        <w:rPr>
          <w:rFonts w:ascii="Arial Narrow" w:eastAsia="Arial" w:hAnsi="Arial Narrow" w:cs="Arial"/>
          <w:b/>
          <w:bCs/>
          <w:i/>
          <w:iCs/>
          <w:sz w:val="24"/>
          <w:szCs w:val="24"/>
        </w:rPr>
        <w:t>l</w:t>
      </w:r>
      <w:r w:rsidRPr="00191C35">
        <w:rPr>
          <w:rFonts w:ascii="Arial Narrow" w:eastAsia="Arial" w:hAnsi="Arial Narrow" w:cs="Arial"/>
          <w:b/>
          <w:bCs/>
          <w:i/>
          <w:iCs/>
          <w:spacing w:val="50"/>
          <w:sz w:val="24"/>
          <w:szCs w:val="24"/>
        </w:rPr>
        <w:t xml:space="preserve"> </w:t>
      </w:r>
      <w:r w:rsidRPr="00191C35">
        <w:rPr>
          <w:rFonts w:ascii="Arial Narrow" w:eastAsia="Arial" w:hAnsi="Arial Narrow" w:cs="Arial"/>
          <w:b/>
          <w:bCs/>
          <w:i/>
          <w:iCs/>
          <w:spacing w:val="-5"/>
          <w:sz w:val="24"/>
          <w:szCs w:val="24"/>
        </w:rPr>
        <w:t>s</w:t>
      </w:r>
      <w:r w:rsidRPr="00191C35">
        <w:rPr>
          <w:rFonts w:ascii="Arial Narrow" w:eastAsia="Arial" w:hAnsi="Arial Narrow" w:cs="Arial"/>
          <w:b/>
          <w:bCs/>
          <w:i/>
          <w:iCs/>
          <w:sz w:val="24"/>
          <w:szCs w:val="24"/>
        </w:rPr>
        <w:t xml:space="preserve">e </w:t>
      </w:r>
      <w:r w:rsidRPr="00191C35">
        <w:rPr>
          <w:rFonts w:ascii="Arial Narrow" w:eastAsia="Arial" w:hAnsi="Arial Narrow" w:cs="Arial"/>
          <w:b/>
          <w:bCs/>
          <w:i/>
          <w:iCs/>
          <w:spacing w:val="1"/>
          <w:sz w:val="24"/>
          <w:szCs w:val="24"/>
        </w:rPr>
        <w:t>L</w:t>
      </w:r>
      <w:r w:rsidRPr="00191C35">
        <w:rPr>
          <w:rFonts w:ascii="Arial Narrow" w:eastAsia="Arial" w:hAnsi="Arial Narrow" w:cs="Arial"/>
          <w:b/>
          <w:bCs/>
          <w:i/>
          <w:iCs/>
          <w:sz w:val="24"/>
          <w:szCs w:val="24"/>
        </w:rPr>
        <w:t>i</w:t>
      </w:r>
      <w:r w:rsidRPr="00191C35">
        <w:rPr>
          <w:rFonts w:ascii="Arial Narrow" w:eastAsia="Arial" w:hAnsi="Arial Narrow" w:cs="Arial"/>
          <w:b/>
          <w:bCs/>
          <w:i/>
          <w:iCs/>
          <w:spacing w:val="-2"/>
          <w:sz w:val="24"/>
          <w:szCs w:val="24"/>
        </w:rPr>
        <w:t>q</w:t>
      </w:r>
      <w:r w:rsidRPr="00191C35">
        <w:rPr>
          <w:rFonts w:ascii="Arial Narrow" w:eastAsia="Arial" w:hAnsi="Arial Narrow" w:cs="Arial"/>
          <w:b/>
          <w:bCs/>
          <w:i/>
          <w:iCs/>
          <w:spacing w:val="1"/>
          <w:sz w:val="24"/>
          <w:szCs w:val="24"/>
        </w:rPr>
        <w:t>u</w:t>
      </w:r>
      <w:r w:rsidRPr="00191C35">
        <w:rPr>
          <w:rFonts w:ascii="Arial Narrow" w:eastAsia="Arial" w:hAnsi="Arial Narrow" w:cs="Arial"/>
          <w:b/>
          <w:bCs/>
          <w:i/>
          <w:iCs/>
          <w:sz w:val="24"/>
          <w:szCs w:val="24"/>
        </w:rPr>
        <w:t>ida</w:t>
      </w:r>
      <w:r w:rsidRPr="00191C35">
        <w:rPr>
          <w:rFonts w:ascii="Arial Narrow" w:eastAsia="Arial" w:hAnsi="Arial Narrow" w:cs="Arial"/>
          <w:b/>
          <w:bCs/>
          <w:i/>
          <w:iCs/>
          <w:spacing w:val="4"/>
          <w:sz w:val="24"/>
          <w:szCs w:val="24"/>
        </w:rPr>
        <w:t xml:space="preserve"> </w:t>
      </w:r>
      <w:r w:rsidRPr="00191C35">
        <w:rPr>
          <w:rFonts w:ascii="Arial Narrow" w:eastAsia="Arial" w:hAnsi="Arial Narrow" w:cs="Arial"/>
          <w:b/>
          <w:bCs/>
          <w:i/>
          <w:iCs/>
          <w:spacing w:val="1"/>
          <w:sz w:val="24"/>
          <w:szCs w:val="24"/>
        </w:rPr>
        <w:t>e</w:t>
      </w:r>
      <w:r w:rsidRPr="00191C35">
        <w:rPr>
          <w:rFonts w:ascii="Arial Narrow" w:eastAsia="Arial" w:hAnsi="Arial Narrow" w:cs="Arial"/>
          <w:b/>
          <w:bCs/>
          <w:i/>
          <w:iCs/>
          <w:sz w:val="24"/>
          <w:szCs w:val="24"/>
        </w:rPr>
        <w:t>l</w:t>
      </w:r>
      <w:r w:rsidRPr="00191C35">
        <w:rPr>
          <w:rFonts w:ascii="Arial Narrow" w:eastAsia="Arial" w:hAnsi="Arial Narrow" w:cs="Arial"/>
          <w:b/>
          <w:bCs/>
          <w:i/>
          <w:iCs/>
          <w:spacing w:val="2"/>
          <w:sz w:val="24"/>
          <w:szCs w:val="24"/>
        </w:rPr>
        <w:t xml:space="preserve"> </w:t>
      </w:r>
      <w:r w:rsidRPr="00191C35">
        <w:rPr>
          <w:rFonts w:ascii="Arial Narrow" w:eastAsia="Arial" w:hAnsi="Arial Narrow" w:cs="Arial"/>
          <w:b/>
          <w:bCs/>
          <w:i/>
          <w:iCs/>
          <w:color w:val="010101"/>
          <w:spacing w:val="-3"/>
          <w:sz w:val="24"/>
          <w:szCs w:val="24"/>
        </w:rPr>
        <w:t>P</w:t>
      </w:r>
      <w:r w:rsidRPr="00191C35">
        <w:rPr>
          <w:rFonts w:ascii="Arial Narrow" w:eastAsia="Arial" w:hAnsi="Arial Narrow" w:cs="Arial"/>
          <w:b/>
          <w:bCs/>
          <w:i/>
          <w:iCs/>
          <w:color w:val="010101"/>
          <w:spacing w:val="-4"/>
          <w:sz w:val="24"/>
          <w:szCs w:val="24"/>
        </w:rPr>
        <w:t>r</w:t>
      </w:r>
      <w:r w:rsidRPr="00191C35">
        <w:rPr>
          <w:rFonts w:ascii="Arial Narrow" w:eastAsia="Arial" w:hAnsi="Arial Narrow" w:cs="Arial"/>
          <w:b/>
          <w:bCs/>
          <w:i/>
          <w:iCs/>
          <w:color w:val="010101"/>
          <w:spacing w:val="-3"/>
          <w:sz w:val="24"/>
          <w:szCs w:val="24"/>
        </w:rPr>
        <w:t>es</w:t>
      </w:r>
      <w:r w:rsidRPr="00191C35">
        <w:rPr>
          <w:rFonts w:ascii="Arial Narrow" w:eastAsia="Arial" w:hAnsi="Arial Narrow" w:cs="Arial"/>
          <w:b/>
          <w:bCs/>
          <w:i/>
          <w:iCs/>
          <w:color w:val="010101"/>
          <w:spacing w:val="-4"/>
          <w:sz w:val="24"/>
          <w:szCs w:val="24"/>
        </w:rPr>
        <w:t>u</w:t>
      </w:r>
      <w:r w:rsidRPr="00191C35">
        <w:rPr>
          <w:rFonts w:ascii="Arial Narrow" w:eastAsia="Arial" w:hAnsi="Arial Narrow" w:cs="Arial"/>
          <w:b/>
          <w:bCs/>
          <w:i/>
          <w:iCs/>
          <w:color w:val="010101"/>
          <w:spacing w:val="-3"/>
          <w:sz w:val="24"/>
          <w:szCs w:val="24"/>
        </w:rPr>
        <w:t>p</w:t>
      </w:r>
      <w:r w:rsidRPr="00191C35">
        <w:rPr>
          <w:rFonts w:ascii="Arial Narrow" w:eastAsia="Arial" w:hAnsi="Arial Narrow" w:cs="Arial"/>
          <w:b/>
          <w:bCs/>
          <w:i/>
          <w:iCs/>
          <w:color w:val="010101"/>
          <w:spacing w:val="-4"/>
          <w:sz w:val="24"/>
          <w:szCs w:val="24"/>
        </w:rPr>
        <w:t>u</w:t>
      </w:r>
      <w:r w:rsidRPr="00191C35">
        <w:rPr>
          <w:rFonts w:ascii="Arial Narrow" w:eastAsia="Arial" w:hAnsi="Arial Narrow" w:cs="Arial"/>
          <w:b/>
          <w:bCs/>
          <w:i/>
          <w:iCs/>
          <w:color w:val="010101"/>
          <w:spacing w:val="-3"/>
          <w:sz w:val="24"/>
          <w:szCs w:val="24"/>
        </w:rPr>
        <w:t>est</w:t>
      </w:r>
      <w:r w:rsidRPr="00191C35">
        <w:rPr>
          <w:rFonts w:ascii="Arial Narrow" w:eastAsia="Arial" w:hAnsi="Arial Narrow" w:cs="Arial"/>
          <w:b/>
          <w:bCs/>
          <w:i/>
          <w:iCs/>
          <w:color w:val="010101"/>
          <w:sz w:val="24"/>
          <w:szCs w:val="24"/>
        </w:rPr>
        <w:t>o</w:t>
      </w:r>
      <w:r w:rsidRPr="00191C35">
        <w:rPr>
          <w:rFonts w:ascii="Arial Narrow" w:eastAsia="Arial" w:hAnsi="Arial Narrow" w:cs="Arial"/>
          <w:b/>
          <w:bCs/>
          <w:i/>
          <w:iCs/>
          <w:color w:val="010101"/>
          <w:spacing w:val="35"/>
          <w:sz w:val="24"/>
          <w:szCs w:val="24"/>
        </w:rPr>
        <w:t xml:space="preserve"> </w:t>
      </w:r>
      <w:r w:rsidRPr="00191C35">
        <w:rPr>
          <w:rFonts w:ascii="Arial Narrow" w:eastAsia="Arial" w:hAnsi="Arial Narrow" w:cs="Arial"/>
          <w:b/>
          <w:bCs/>
          <w:i/>
          <w:iCs/>
          <w:color w:val="010101"/>
          <w:spacing w:val="-4"/>
          <w:sz w:val="24"/>
          <w:szCs w:val="24"/>
        </w:rPr>
        <w:t>G</w:t>
      </w:r>
      <w:r w:rsidRPr="00191C35">
        <w:rPr>
          <w:rFonts w:ascii="Arial Narrow" w:eastAsia="Arial" w:hAnsi="Arial Narrow" w:cs="Arial"/>
          <w:b/>
          <w:bCs/>
          <w:i/>
          <w:iCs/>
          <w:color w:val="010101"/>
          <w:spacing w:val="-3"/>
          <w:sz w:val="24"/>
          <w:szCs w:val="24"/>
        </w:rPr>
        <w:t>e</w:t>
      </w:r>
      <w:r w:rsidRPr="00191C35">
        <w:rPr>
          <w:rFonts w:ascii="Arial Narrow" w:eastAsia="Arial" w:hAnsi="Arial Narrow" w:cs="Arial"/>
          <w:b/>
          <w:bCs/>
          <w:i/>
          <w:iCs/>
          <w:color w:val="010101"/>
          <w:spacing w:val="-4"/>
          <w:sz w:val="24"/>
          <w:szCs w:val="24"/>
        </w:rPr>
        <w:t>n</w:t>
      </w:r>
      <w:r w:rsidRPr="00191C35">
        <w:rPr>
          <w:rFonts w:ascii="Arial Narrow" w:eastAsia="Arial" w:hAnsi="Arial Narrow" w:cs="Arial"/>
          <w:b/>
          <w:bCs/>
          <w:i/>
          <w:iCs/>
          <w:color w:val="010101"/>
          <w:spacing w:val="-3"/>
          <w:sz w:val="24"/>
          <w:szCs w:val="24"/>
        </w:rPr>
        <w:t>e</w:t>
      </w:r>
      <w:r w:rsidRPr="00191C35">
        <w:rPr>
          <w:rFonts w:ascii="Arial Narrow" w:eastAsia="Arial" w:hAnsi="Arial Narrow" w:cs="Arial"/>
          <w:b/>
          <w:bCs/>
          <w:i/>
          <w:iCs/>
          <w:color w:val="010101"/>
          <w:spacing w:val="-4"/>
          <w:sz w:val="24"/>
          <w:szCs w:val="24"/>
        </w:rPr>
        <w:t>ra</w:t>
      </w:r>
      <w:r w:rsidRPr="00191C35">
        <w:rPr>
          <w:rFonts w:ascii="Arial Narrow" w:eastAsia="Arial" w:hAnsi="Arial Narrow" w:cs="Arial"/>
          <w:b/>
          <w:bCs/>
          <w:i/>
          <w:iCs/>
          <w:color w:val="010101"/>
          <w:sz w:val="24"/>
          <w:szCs w:val="24"/>
        </w:rPr>
        <w:t>l</w:t>
      </w:r>
      <w:r w:rsidRPr="00191C35">
        <w:rPr>
          <w:rFonts w:ascii="Arial Narrow" w:eastAsia="Arial" w:hAnsi="Arial Narrow" w:cs="Arial"/>
          <w:b/>
          <w:bCs/>
          <w:i/>
          <w:iCs/>
          <w:color w:val="010101"/>
          <w:spacing w:val="25"/>
          <w:sz w:val="24"/>
          <w:szCs w:val="24"/>
        </w:rPr>
        <w:t xml:space="preserve"> </w:t>
      </w:r>
      <w:r w:rsidRPr="00191C35">
        <w:rPr>
          <w:rFonts w:ascii="Arial Narrow" w:eastAsia="Arial" w:hAnsi="Arial Narrow" w:cs="Arial"/>
          <w:b/>
          <w:bCs/>
          <w:i/>
          <w:iCs/>
          <w:color w:val="010101"/>
          <w:spacing w:val="-3"/>
          <w:sz w:val="24"/>
          <w:szCs w:val="24"/>
        </w:rPr>
        <w:t>de</w:t>
      </w:r>
      <w:r w:rsidRPr="00191C35">
        <w:rPr>
          <w:rFonts w:ascii="Arial Narrow" w:eastAsia="Arial" w:hAnsi="Arial Narrow" w:cs="Arial"/>
          <w:b/>
          <w:bCs/>
          <w:i/>
          <w:iCs/>
          <w:color w:val="010101"/>
          <w:sz w:val="24"/>
          <w:szCs w:val="24"/>
        </w:rPr>
        <w:t xml:space="preserve">l </w:t>
      </w:r>
      <w:r w:rsidRPr="00191C35">
        <w:rPr>
          <w:rFonts w:ascii="Arial Narrow" w:eastAsia="Arial" w:hAnsi="Arial Narrow" w:cs="Arial"/>
          <w:b/>
          <w:bCs/>
          <w:i/>
          <w:iCs/>
          <w:color w:val="010101"/>
          <w:spacing w:val="-5"/>
          <w:sz w:val="24"/>
          <w:szCs w:val="24"/>
        </w:rPr>
        <w:t>M</w:t>
      </w:r>
      <w:r w:rsidRPr="00191C35">
        <w:rPr>
          <w:rFonts w:ascii="Arial Narrow" w:eastAsia="Arial" w:hAnsi="Arial Narrow" w:cs="Arial"/>
          <w:b/>
          <w:bCs/>
          <w:i/>
          <w:iCs/>
          <w:color w:val="010101"/>
          <w:spacing w:val="-4"/>
          <w:sz w:val="24"/>
          <w:szCs w:val="24"/>
        </w:rPr>
        <w:t>un</w:t>
      </w:r>
      <w:r w:rsidRPr="00191C35">
        <w:rPr>
          <w:rFonts w:ascii="Arial Narrow" w:eastAsia="Arial" w:hAnsi="Arial Narrow" w:cs="Arial"/>
          <w:b/>
          <w:bCs/>
          <w:i/>
          <w:iCs/>
          <w:color w:val="010101"/>
          <w:spacing w:val="-1"/>
          <w:sz w:val="24"/>
          <w:szCs w:val="24"/>
        </w:rPr>
        <w:t>i</w:t>
      </w:r>
      <w:r w:rsidRPr="00191C35">
        <w:rPr>
          <w:rFonts w:ascii="Arial Narrow" w:eastAsia="Arial" w:hAnsi="Arial Narrow" w:cs="Arial"/>
          <w:b/>
          <w:bCs/>
          <w:i/>
          <w:iCs/>
          <w:color w:val="010101"/>
          <w:spacing w:val="-4"/>
          <w:sz w:val="24"/>
          <w:szCs w:val="24"/>
        </w:rPr>
        <w:t>c</w:t>
      </w:r>
      <w:r w:rsidRPr="00191C35">
        <w:rPr>
          <w:rFonts w:ascii="Arial Narrow" w:eastAsia="Arial" w:hAnsi="Arial Narrow" w:cs="Arial"/>
          <w:b/>
          <w:bCs/>
          <w:i/>
          <w:iCs/>
          <w:color w:val="010101"/>
          <w:spacing w:val="-1"/>
          <w:sz w:val="24"/>
          <w:szCs w:val="24"/>
        </w:rPr>
        <w:t>i</w:t>
      </w:r>
      <w:r w:rsidRPr="00191C35">
        <w:rPr>
          <w:rFonts w:ascii="Arial Narrow" w:eastAsia="Arial" w:hAnsi="Arial Narrow" w:cs="Arial"/>
          <w:b/>
          <w:bCs/>
          <w:i/>
          <w:iCs/>
          <w:color w:val="010101"/>
          <w:spacing w:val="-3"/>
          <w:sz w:val="24"/>
          <w:szCs w:val="24"/>
        </w:rPr>
        <w:t>p</w:t>
      </w:r>
      <w:r w:rsidRPr="00191C35">
        <w:rPr>
          <w:rFonts w:ascii="Arial Narrow" w:eastAsia="Arial" w:hAnsi="Arial Narrow" w:cs="Arial"/>
          <w:b/>
          <w:bCs/>
          <w:i/>
          <w:iCs/>
          <w:color w:val="010101"/>
          <w:spacing w:val="-1"/>
          <w:sz w:val="24"/>
          <w:szCs w:val="24"/>
        </w:rPr>
        <w:t>i</w:t>
      </w:r>
      <w:r w:rsidRPr="00191C35">
        <w:rPr>
          <w:rFonts w:ascii="Arial Narrow" w:eastAsia="Arial" w:hAnsi="Arial Narrow" w:cs="Arial"/>
          <w:b/>
          <w:bCs/>
          <w:i/>
          <w:iCs/>
          <w:color w:val="010101"/>
          <w:sz w:val="24"/>
          <w:szCs w:val="24"/>
        </w:rPr>
        <w:t>o</w:t>
      </w:r>
      <w:r w:rsidRPr="00191C35">
        <w:rPr>
          <w:rFonts w:ascii="Arial Narrow" w:eastAsia="Arial" w:hAnsi="Arial Narrow" w:cs="Arial"/>
          <w:b/>
          <w:bCs/>
          <w:i/>
          <w:iCs/>
          <w:color w:val="010101"/>
          <w:spacing w:val="45"/>
          <w:sz w:val="24"/>
          <w:szCs w:val="24"/>
        </w:rPr>
        <w:t xml:space="preserve"> </w:t>
      </w:r>
      <w:r w:rsidRPr="00191C35">
        <w:rPr>
          <w:rFonts w:ascii="Arial Narrow" w:eastAsia="Arial" w:hAnsi="Arial Narrow" w:cs="Arial"/>
          <w:b/>
          <w:bCs/>
          <w:i/>
          <w:iCs/>
          <w:color w:val="010101"/>
          <w:spacing w:val="-2"/>
          <w:sz w:val="24"/>
          <w:szCs w:val="24"/>
        </w:rPr>
        <w:t>d</w:t>
      </w:r>
      <w:r w:rsidRPr="00191C35">
        <w:rPr>
          <w:rFonts w:ascii="Arial Narrow" w:eastAsia="Arial" w:hAnsi="Arial Narrow" w:cs="Arial"/>
          <w:b/>
          <w:bCs/>
          <w:i/>
          <w:iCs/>
          <w:color w:val="010101"/>
          <w:sz w:val="24"/>
          <w:szCs w:val="24"/>
        </w:rPr>
        <w:t>e</w:t>
      </w:r>
      <w:r w:rsidRPr="00191C35">
        <w:rPr>
          <w:rFonts w:ascii="Arial Narrow" w:eastAsia="Arial" w:hAnsi="Arial Narrow" w:cs="Arial"/>
          <w:b/>
          <w:bCs/>
          <w:i/>
          <w:iCs/>
          <w:color w:val="010101"/>
          <w:spacing w:val="6"/>
          <w:sz w:val="24"/>
          <w:szCs w:val="24"/>
        </w:rPr>
        <w:t xml:space="preserve"> </w:t>
      </w:r>
      <w:r w:rsidRPr="00191C35">
        <w:rPr>
          <w:rFonts w:ascii="Arial Narrow" w:eastAsia="Arial" w:hAnsi="Arial Narrow" w:cs="Arial"/>
          <w:b/>
          <w:bCs/>
          <w:i/>
          <w:iCs/>
          <w:color w:val="010101"/>
          <w:spacing w:val="-3"/>
          <w:sz w:val="24"/>
          <w:szCs w:val="24"/>
        </w:rPr>
        <w:t xml:space="preserve">Montenegro </w:t>
      </w:r>
      <w:r w:rsidRPr="00191C35">
        <w:rPr>
          <w:rFonts w:ascii="Arial Narrow" w:eastAsia="Arial" w:hAnsi="Arial Narrow" w:cs="Arial"/>
          <w:b/>
          <w:bCs/>
          <w:i/>
          <w:iCs/>
          <w:color w:val="010101"/>
          <w:spacing w:val="-4"/>
          <w:sz w:val="24"/>
          <w:szCs w:val="24"/>
        </w:rPr>
        <w:t>Q</w:t>
      </w:r>
      <w:r w:rsidRPr="00191C35">
        <w:rPr>
          <w:rFonts w:ascii="Arial Narrow" w:eastAsia="Arial" w:hAnsi="Arial Narrow" w:cs="Arial"/>
          <w:b/>
          <w:bCs/>
          <w:i/>
          <w:iCs/>
          <w:color w:val="010101"/>
          <w:spacing w:val="-3"/>
          <w:sz w:val="24"/>
          <w:szCs w:val="24"/>
        </w:rPr>
        <w:t>u</w:t>
      </w:r>
      <w:r w:rsidRPr="00191C35">
        <w:rPr>
          <w:rFonts w:ascii="Arial Narrow" w:eastAsia="Arial" w:hAnsi="Arial Narrow" w:cs="Arial"/>
          <w:b/>
          <w:bCs/>
          <w:i/>
          <w:iCs/>
          <w:color w:val="010101"/>
          <w:spacing w:val="-1"/>
          <w:sz w:val="24"/>
          <w:szCs w:val="24"/>
        </w:rPr>
        <w:t>i</w:t>
      </w:r>
      <w:r w:rsidRPr="00191C35">
        <w:rPr>
          <w:rFonts w:ascii="Arial Narrow" w:eastAsia="Arial" w:hAnsi="Arial Narrow" w:cs="Arial"/>
          <w:b/>
          <w:bCs/>
          <w:i/>
          <w:iCs/>
          <w:color w:val="010101"/>
          <w:spacing w:val="-4"/>
          <w:sz w:val="24"/>
          <w:szCs w:val="24"/>
        </w:rPr>
        <w:t>nd</w:t>
      </w:r>
      <w:r w:rsidRPr="00191C35">
        <w:rPr>
          <w:rFonts w:ascii="Arial Narrow" w:eastAsia="Arial" w:hAnsi="Arial Narrow" w:cs="Arial"/>
          <w:b/>
          <w:bCs/>
          <w:i/>
          <w:iCs/>
          <w:color w:val="010101"/>
          <w:spacing w:val="-1"/>
          <w:sz w:val="24"/>
          <w:szCs w:val="24"/>
        </w:rPr>
        <w:t>í</w:t>
      </w:r>
      <w:r w:rsidRPr="00191C35">
        <w:rPr>
          <w:rFonts w:ascii="Arial Narrow" w:eastAsia="Arial" w:hAnsi="Arial Narrow" w:cs="Arial"/>
          <w:b/>
          <w:bCs/>
          <w:i/>
          <w:iCs/>
          <w:color w:val="010101"/>
          <w:sz w:val="24"/>
          <w:szCs w:val="24"/>
        </w:rPr>
        <w:t>o</w:t>
      </w:r>
      <w:r w:rsidRPr="00191C35">
        <w:rPr>
          <w:rFonts w:ascii="Arial Narrow" w:eastAsia="Arial" w:hAnsi="Arial Narrow" w:cs="Arial"/>
          <w:b/>
          <w:bCs/>
          <w:i/>
          <w:iCs/>
          <w:color w:val="010101"/>
          <w:spacing w:val="39"/>
          <w:sz w:val="24"/>
          <w:szCs w:val="24"/>
        </w:rPr>
        <w:t xml:space="preserve"> </w:t>
      </w:r>
      <w:r w:rsidRPr="00191C35">
        <w:rPr>
          <w:rFonts w:ascii="Arial Narrow" w:eastAsia="Arial" w:hAnsi="Arial Narrow" w:cs="Arial"/>
          <w:b/>
          <w:bCs/>
          <w:i/>
          <w:iCs/>
          <w:color w:val="010101"/>
          <w:spacing w:val="-3"/>
          <w:sz w:val="24"/>
          <w:szCs w:val="24"/>
        </w:rPr>
        <w:t>par</w:t>
      </w:r>
      <w:r w:rsidRPr="00191C35">
        <w:rPr>
          <w:rFonts w:ascii="Arial Narrow" w:eastAsia="Arial" w:hAnsi="Arial Narrow" w:cs="Arial"/>
          <w:b/>
          <w:bCs/>
          <w:i/>
          <w:iCs/>
          <w:color w:val="010101"/>
          <w:sz w:val="24"/>
          <w:szCs w:val="24"/>
        </w:rPr>
        <w:t>a</w:t>
      </w:r>
      <w:r w:rsidRPr="00191C35">
        <w:rPr>
          <w:rFonts w:ascii="Arial Narrow" w:eastAsia="Arial" w:hAnsi="Arial Narrow" w:cs="Arial"/>
          <w:b/>
          <w:bCs/>
          <w:i/>
          <w:iCs/>
          <w:color w:val="010101"/>
          <w:spacing w:val="21"/>
          <w:sz w:val="24"/>
          <w:szCs w:val="24"/>
        </w:rPr>
        <w:t xml:space="preserve"> </w:t>
      </w:r>
      <w:r w:rsidRPr="00191C35">
        <w:rPr>
          <w:rFonts w:ascii="Arial Narrow" w:eastAsia="Arial" w:hAnsi="Arial Narrow" w:cs="Arial"/>
          <w:b/>
          <w:bCs/>
          <w:i/>
          <w:iCs/>
          <w:color w:val="010101"/>
          <w:spacing w:val="-3"/>
          <w:sz w:val="24"/>
          <w:szCs w:val="24"/>
        </w:rPr>
        <w:t>l</w:t>
      </w:r>
      <w:r w:rsidRPr="00191C35">
        <w:rPr>
          <w:rFonts w:ascii="Arial Narrow" w:eastAsia="Arial" w:hAnsi="Arial Narrow" w:cs="Arial"/>
          <w:b/>
          <w:bCs/>
          <w:i/>
          <w:iCs/>
          <w:color w:val="010101"/>
          <w:sz w:val="24"/>
          <w:szCs w:val="24"/>
        </w:rPr>
        <w:t xml:space="preserve">a </w:t>
      </w:r>
      <w:r w:rsidRPr="00191C35">
        <w:rPr>
          <w:rFonts w:ascii="Arial Narrow" w:eastAsia="Arial" w:hAnsi="Arial Narrow" w:cs="Arial"/>
          <w:b/>
          <w:bCs/>
          <w:i/>
          <w:iCs/>
          <w:color w:val="010101"/>
          <w:spacing w:val="-3"/>
          <w:sz w:val="24"/>
          <w:szCs w:val="24"/>
        </w:rPr>
        <w:t>v</w:t>
      </w:r>
      <w:r w:rsidRPr="00191C35">
        <w:rPr>
          <w:rFonts w:ascii="Arial Narrow" w:eastAsia="Arial" w:hAnsi="Arial Narrow" w:cs="Arial"/>
          <w:b/>
          <w:bCs/>
          <w:i/>
          <w:iCs/>
          <w:color w:val="010101"/>
          <w:spacing w:val="-1"/>
          <w:sz w:val="24"/>
          <w:szCs w:val="24"/>
        </w:rPr>
        <w:t>i</w:t>
      </w:r>
      <w:r w:rsidRPr="00191C35">
        <w:rPr>
          <w:rFonts w:ascii="Arial Narrow" w:eastAsia="Arial" w:hAnsi="Arial Narrow" w:cs="Arial"/>
          <w:b/>
          <w:bCs/>
          <w:i/>
          <w:iCs/>
          <w:color w:val="010101"/>
          <w:spacing w:val="-4"/>
          <w:sz w:val="24"/>
          <w:szCs w:val="24"/>
        </w:rPr>
        <w:t>g</w:t>
      </w:r>
      <w:r w:rsidRPr="00191C35">
        <w:rPr>
          <w:rFonts w:ascii="Arial Narrow" w:eastAsia="Arial" w:hAnsi="Arial Narrow" w:cs="Arial"/>
          <w:b/>
          <w:bCs/>
          <w:i/>
          <w:iCs/>
          <w:color w:val="010101"/>
          <w:spacing w:val="-3"/>
          <w:sz w:val="24"/>
          <w:szCs w:val="24"/>
        </w:rPr>
        <w:t>en</w:t>
      </w:r>
      <w:r w:rsidRPr="00191C35">
        <w:rPr>
          <w:rFonts w:ascii="Arial Narrow" w:eastAsia="Arial" w:hAnsi="Arial Narrow" w:cs="Arial"/>
          <w:b/>
          <w:bCs/>
          <w:i/>
          <w:iCs/>
          <w:color w:val="010101"/>
          <w:spacing w:val="-4"/>
          <w:sz w:val="24"/>
          <w:szCs w:val="24"/>
        </w:rPr>
        <w:t>c</w:t>
      </w:r>
      <w:r w:rsidRPr="00191C35">
        <w:rPr>
          <w:rFonts w:ascii="Arial Narrow" w:eastAsia="Arial" w:hAnsi="Arial Narrow" w:cs="Arial"/>
          <w:b/>
          <w:bCs/>
          <w:i/>
          <w:iCs/>
          <w:color w:val="010101"/>
          <w:spacing w:val="-1"/>
          <w:sz w:val="24"/>
          <w:szCs w:val="24"/>
        </w:rPr>
        <w:t>i</w:t>
      </w:r>
      <w:r w:rsidRPr="00191C35">
        <w:rPr>
          <w:rFonts w:ascii="Arial Narrow" w:eastAsia="Arial" w:hAnsi="Arial Narrow" w:cs="Arial"/>
          <w:b/>
          <w:bCs/>
          <w:i/>
          <w:iCs/>
          <w:color w:val="010101"/>
          <w:sz w:val="24"/>
          <w:szCs w:val="24"/>
        </w:rPr>
        <w:t>a</w:t>
      </w:r>
      <w:r w:rsidRPr="00191C35">
        <w:rPr>
          <w:rFonts w:ascii="Arial Narrow" w:eastAsia="Arial" w:hAnsi="Arial Narrow" w:cs="Arial"/>
          <w:b/>
          <w:bCs/>
          <w:i/>
          <w:iCs/>
          <w:color w:val="010101"/>
          <w:spacing w:val="51"/>
          <w:sz w:val="24"/>
          <w:szCs w:val="24"/>
        </w:rPr>
        <w:t xml:space="preserve"> </w:t>
      </w:r>
      <w:r w:rsidRPr="00191C35">
        <w:rPr>
          <w:rFonts w:ascii="Arial Narrow" w:eastAsia="Arial" w:hAnsi="Arial Narrow" w:cs="Arial"/>
          <w:b/>
          <w:bCs/>
          <w:i/>
          <w:iCs/>
          <w:color w:val="010101"/>
          <w:spacing w:val="-2"/>
          <w:sz w:val="24"/>
          <w:szCs w:val="24"/>
        </w:rPr>
        <w:t>f</w:t>
      </w:r>
      <w:r w:rsidRPr="00191C35">
        <w:rPr>
          <w:rFonts w:ascii="Arial Narrow" w:eastAsia="Arial" w:hAnsi="Arial Narrow" w:cs="Arial"/>
          <w:b/>
          <w:bCs/>
          <w:i/>
          <w:iCs/>
          <w:color w:val="010101"/>
          <w:spacing w:val="-1"/>
          <w:sz w:val="24"/>
          <w:szCs w:val="24"/>
        </w:rPr>
        <w:t>i</w:t>
      </w:r>
      <w:r w:rsidRPr="00191C35">
        <w:rPr>
          <w:rFonts w:ascii="Arial Narrow" w:eastAsia="Arial" w:hAnsi="Arial Narrow" w:cs="Arial"/>
          <w:b/>
          <w:bCs/>
          <w:i/>
          <w:iCs/>
          <w:color w:val="010101"/>
          <w:spacing w:val="-3"/>
          <w:sz w:val="24"/>
          <w:szCs w:val="24"/>
        </w:rPr>
        <w:t>s</w:t>
      </w:r>
      <w:r w:rsidRPr="00191C35">
        <w:rPr>
          <w:rFonts w:ascii="Arial Narrow" w:eastAsia="Arial" w:hAnsi="Arial Narrow" w:cs="Arial"/>
          <w:b/>
          <w:bCs/>
          <w:i/>
          <w:iCs/>
          <w:color w:val="010101"/>
          <w:spacing w:val="-4"/>
          <w:sz w:val="24"/>
          <w:szCs w:val="24"/>
        </w:rPr>
        <w:t>c</w:t>
      </w:r>
      <w:r w:rsidRPr="00191C35">
        <w:rPr>
          <w:rFonts w:ascii="Arial Narrow" w:eastAsia="Arial" w:hAnsi="Arial Narrow" w:cs="Arial"/>
          <w:b/>
          <w:bCs/>
          <w:i/>
          <w:iCs/>
          <w:color w:val="010101"/>
          <w:spacing w:val="-3"/>
          <w:sz w:val="24"/>
          <w:szCs w:val="24"/>
        </w:rPr>
        <w:t>a</w:t>
      </w:r>
      <w:r w:rsidRPr="00191C35">
        <w:rPr>
          <w:rFonts w:ascii="Arial Narrow" w:eastAsia="Arial" w:hAnsi="Arial Narrow" w:cs="Arial"/>
          <w:b/>
          <w:bCs/>
          <w:i/>
          <w:iCs/>
          <w:color w:val="010101"/>
          <w:sz w:val="24"/>
          <w:szCs w:val="24"/>
        </w:rPr>
        <w:t>l</w:t>
      </w:r>
      <w:r w:rsidRPr="00191C35">
        <w:rPr>
          <w:rFonts w:ascii="Arial Narrow" w:eastAsia="Arial" w:hAnsi="Arial Narrow" w:cs="Arial"/>
          <w:b/>
          <w:bCs/>
          <w:i/>
          <w:iCs/>
          <w:color w:val="010101"/>
          <w:spacing w:val="17"/>
          <w:sz w:val="24"/>
          <w:szCs w:val="24"/>
        </w:rPr>
        <w:t xml:space="preserve"> </w:t>
      </w:r>
      <w:r w:rsidRPr="00191C35">
        <w:rPr>
          <w:rFonts w:ascii="Arial Narrow" w:eastAsia="Arial" w:hAnsi="Arial Narrow" w:cs="Arial"/>
          <w:b/>
          <w:bCs/>
          <w:i/>
          <w:iCs/>
          <w:color w:val="010101"/>
          <w:spacing w:val="-2"/>
          <w:sz w:val="24"/>
          <w:szCs w:val="24"/>
        </w:rPr>
        <w:t>2</w:t>
      </w:r>
      <w:r w:rsidRPr="00191C35">
        <w:rPr>
          <w:rFonts w:ascii="Arial Narrow" w:eastAsia="Arial" w:hAnsi="Arial Narrow" w:cs="Arial"/>
          <w:b/>
          <w:bCs/>
          <w:i/>
          <w:iCs/>
          <w:color w:val="010101"/>
          <w:spacing w:val="-3"/>
          <w:sz w:val="24"/>
          <w:szCs w:val="24"/>
        </w:rPr>
        <w:t>0</w:t>
      </w:r>
      <w:r w:rsidRPr="00191C35">
        <w:rPr>
          <w:rFonts w:ascii="Arial Narrow" w:eastAsia="Arial" w:hAnsi="Arial Narrow" w:cs="Arial"/>
          <w:b/>
          <w:bCs/>
          <w:i/>
          <w:iCs/>
          <w:color w:val="010101"/>
          <w:spacing w:val="-2"/>
          <w:sz w:val="24"/>
          <w:szCs w:val="24"/>
        </w:rPr>
        <w:t>2</w:t>
      </w:r>
      <w:r w:rsidR="00937959" w:rsidRPr="00191C35">
        <w:rPr>
          <w:rFonts w:ascii="Arial Narrow" w:eastAsia="Arial" w:hAnsi="Arial Narrow" w:cs="Arial"/>
          <w:b/>
          <w:bCs/>
          <w:i/>
          <w:iCs/>
          <w:color w:val="010101"/>
          <w:spacing w:val="-2"/>
          <w:sz w:val="24"/>
          <w:szCs w:val="24"/>
        </w:rPr>
        <w:t>3</w:t>
      </w:r>
      <w:r w:rsidRPr="00191C35">
        <w:rPr>
          <w:rFonts w:ascii="Arial Narrow" w:eastAsia="Arial" w:hAnsi="Arial Narrow" w:cs="Arial"/>
          <w:b/>
          <w:bCs/>
          <w:i/>
          <w:iCs/>
          <w:color w:val="010101"/>
          <w:sz w:val="24"/>
          <w:szCs w:val="24"/>
        </w:rPr>
        <w:t>,</w:t>
      </w:r>
      <w:r w:rsidRPr="00191C35">
        <w:rPr>
          <w:rFonts w:ascii="Arial Narrow" w:eastAsia="Arial" w:hAnsi="Arial Narrow" w:cs="Arial"/>
          <w:b/>
          <w:bCs/>
          <w:i/>
          <w:iCs/>
          <w:color w:val="010101"/>
          <w:spacing w:val="34"/>
          <w:sz w:val="24"/>
          <w:szCs w:val="24"/>
        </w:rPr>
        <w:t xml:space="preserve"> </w:t>
      </w:r>
      <w:r w:rsidRPr="00191C35">
        <w:rPr>
          <w:rFonts w:ascii="Arial Narrow" w:eastAsia="Arial" w:hAnsi="Arial Narrow" w:cs="Arial"/>
          <w:b/>
          <w:bCs/>
          <w:i/>
          <w:iCs/>
          <w:color w:val="010101"/>
          <w:spacing w:val="-3"/>
          <w:sz w:val="24"/>
          <w:szCs w:val="24"/>
        </w:rPr>
        <w:t>s</w:t>
      </w:r>
      <w:r w:rsidRPr="00191C35">
        <w:rPr>
          <w:rFonts w:ascii="Arial Narrow" w:eastAsia="Arial" w:hAnsi="Arial Narrow" w:cs="Arial"/>
          <w:b/>
          <w:bCs/>
          <w:i/>
          <w:iCs/>
          <w:color w:val="010101"/>
          <w:sz w:val="24"/>
          <w:szCs w:val="24"/>
        </w:rPr>
        <w:t xml:space="preserve">e </w:t>
      </w:r>
      <w:r w:rsidRPr="00191C35">
        <w:rPr>
          <w:rFonts w:ascii="Arial Narrow" w:eastAsia="Arial" w:hAnsi="Arial Narrow" w:cs="Arial"/>
          <w:b/>
          <w:bCs/>
          <w:i/>
          <w:iCs/>
          <w:color w:val="010101"/>
          <w:spacing w:val="-2"/>
          <w:sz w:val="24"/>
          <w:szCs w:val="24"/>
        </w:rPr>
        <w:t>d</w:t>
      </w:r>
      <w:r w:rsidRPr="00191C35">
        <w:rPr>
          <w:rFonts w:ascii="Arial Narrow" w:eastAsia="Arial" w:hAnsi="Arial Narrow" w:cs="Arial"/>
          <w:b/>
          <w:bCs/>
          <w:i/>
          <w:iCs/>
          <w:color w:val="010101"/>
          <w:spacing w:val="-3"/>
          <w:sz w:val="24"/>
          <w:szCs w:val="24"/>
        </w:rPr>
        <w:t>ete</w:t>
      </w:r>
      <w:r w:rsidRPr="00191C35">
        <w:rPr>
          <w:rFonts w:ascii="Arial Narrow" w:eastAsia="Arial" w:hAnsi="Arial Narrow" w:cs="Arial"/>
          <w:b/>
          <w:bCs/>
          <w:i/>
          <w:iCs/>
          <w:color w:val="010101"/>
          <w:spacing w:val="-4"/>
          <w:sz w:val="24"/>
          <w:szCs w:val="24"/>
        </w:rPr>
        <w:t>r</w:t>
      </w:r>
      <w:r w:rsidRPr="00191C35">
        <w:rPr>
          <w:rFonts w:ascii="Arial Narrow" w:eastAsia="Arial" w:hAnsi="Arial Narrow" w:cs="Arial"/>
          <w:b/>
          <w:bCs/>
          <w:i/>
          <w:iCs/>
          <w:color w:val="010101"/>
          <w:spacing w:val="-3"/>
          <w:sz w:val="24"/>
          <w:szCs w:val="24"/>
        </w:rPr>
        <w:t>m</w:t>
      </w:r>
      <w:r w:rsidRPr="00191C35">
        <w:rPr>
          <w:rFonts w:ascii="Arial Narrow" w:eastAsia="Arial" w:hAnsi="Arial Narrow" w:cs="Arial"/>
          <w:b/>
          <w:bCs/>
          <w:i/>
          <w:iCs/>
          <w:color w:val="010101"/>
          <w:spacing w:val="-1"/>
          <w:sz w:val="24"/>
          <w:szCs w:val="24"/>
        </w:rPr>
        <w:t>i</w:t>
      </w:r>
      <w:r w:rsidRPr="00191C35">
        <w:rPr>
          <w:rFonts w:ascii="Arial Narrow" w:eastAsia="Arial" w:hAnsi="Arial Narrow" w:cs="Arial"/>
          <w:b/>
          <w:bCs/>
          <w:i/>
          <w:iCs/>
          <w:color w:val="010101"/>
          <w:spacing w:val="-3"/>
          <w:sz w:val="24"/>
          <w:szCs w:val="24"/>
        </w:rPr>
        <w:t>na</w:t>
      </w:r>
      <w:r w:rsidRPr="00191C35">
        <w:rPr>
          <w:rFonts w:ascii="Arial Narrow" w:eastAsia="Arial" w:hAnsi="Arial Narrow" w:cs="Arial"/>
          <w:b/>
          <w:bCs/>
          <w:i/>
          <w:iCs/>
          <w:color w:val="010101"/>
          <w:sz w:val="24"/>
          <w:szCs w:val="24"/>
        </w:rPr>
        <w:t>n</w:t>
      </w:r>
      <w:r w:rsidRPr="00191C35">
        <w:rPr>
          <w:rFonts w:ascii="Arial Narrow" w:eastAsia="Arial" w:hAnsi="Arial Narrow" w:cs="Arial"/>
          <w:b/>
          <w:bCs/>
          <w:i/>
          <w:iCs/>
          <w:color w:val="010101"/>
          <w:spacing w:val="21"/>
          <w:sz w:val="24"/>
          <w:szCs w:val="24"/>
        </w:rPr>
        <w:t xml:space="preserve"> </w:t>
      </w:r>
      <w:r w:rsidRPr="00191C35">
        <w:rPr>
          <w:rFonts w:ascii="Arial Narrow" w:eastAsia="Arial" w:hAnsi="Arial Narrow" w:cs="Arial"/>
          <w:b/>
          <w:bCs/>
          <w:i/>
          <w:iCs/>
          <w:color w:val="010101"/>
          <w:spacing w:val="-2"/>
          <w:sz w:val="24"/>
          <w:szCs w:val="24"/>
        </w:rPr>
        <w:t>l</w:t>
      </w:r>
      <w:r w:rsidRPr="00191C35">
        <w:rPr>
          <w:rFonts w:ascii="Arial Narrow" w:eastAsia="Arial" w:hAnsi="Arial Narrow" w:cs="Arial"/>
          <w:b/>
          <w:bCs/>
          <w:i/>
          <w:iCs/>
          <w:color w:val="010101"/>
          <w:spacing w:val="-3"/>
          <w:sz w:val="24"/>
          <w:szCs w:val="24"/>
        </w:rPr>
        <w:t>o</w:t>
      </w:r>
      <w:r w:rsidRPr="00191C35">
        <w:rPr>
          <w:rFonts w:ascii="Arial Narrow" w:eastAsia="Arial" w:hAnsi="Arial Narrow" w:cs="Arial"/>
          <w:b/>
          <w:bCs/>
          <w:i/>
          <w:iCs/>
          <w:color w:val="010101"/>
          <w:sz w:val="24"/>
          <w:szCs w:val="24"/>
        </w:rPr>
        <w:t>s</w:t>
      </w:r>
      <w:r w:rsidRPr="00191C35">
        <w:rPr>
          <w:rFonts w:ascii="Arial Narrow" w:eastAsia="Arial" w:hAnsi="Arial Narrow" w:cs="Arial"/>
          <w:b/>
          <w:bCs/>
          <w:i/>
          <w:iCs/>
          <w:color w:val="010101"/>
          <w:spacing w:val="7"/>
          <w:sz w:val="24"/>
          <w:szCs w:val="24"/>
        </w:rPr>
        <w:t xml:space="preserve"> I</w:t>
      </w:r>
      <w:r w:rsidRPr="00191C35">
        <w:rPr>
          <w:rFonts w:ascii="Arial Narrow" w:eastAsia="Arial" w:hAnsi="Arial Narrow" w:cs="Arial"/>
          <w:b/>
          <w:bCs/>
          <w:i/>
          <w:iCs/>
          <w:color w:val="010101"/>
          <w:spacing w:val="-4"/>
          <w:w w:val="99"/>
          <w:sz w:val="24"/>
          <w:szCs w:val="24"/>
        </w:rPr>
        <w:t>n</w:t>
      </w:r>
      <w:r w:rsidRPr="00191C35">
        <w:rPr>
          <w:rFonts w:ascii="Arial Narrow" w:eastAsia="Arial" w:hAnsi="Arial Narrow" w:cs="Arial"/>
          <w:b/>
          <w:bCs/>
          <w:i/>
          <w:iCs/>
          <w:color w:val="010101"/>
          <w:spacing w:val="-4"/>
          <w:w w:val="105"/>
          <w:sz w:val="24"/>
          <w:szCs w:val="24"/>
        </w:rPr>
        <w:t>gr</w:t>
      </w:r>
      <w:r w:rsidRPr="00191C35">
        <w:rPr>
          <w:rFonts w:ascii="Arial Narrow" w:eastAsia="Arial" w:hAnsi="Arial Narrow" w:cs="Arial"/>
          <w:b/>
          <w:bCs/>
          <w:i/>
          <w:iCs/>
          <w:color w:val="010101"/>
          <w:spacing w:val="-3"/>
          <w:w w:val="98"/>
          <w:sz w:val="24"/>
          <w:szCs w:val="24"/>
        </w:rPr>
        <w:t>e</w:t>
      </w:r>
      <w:r w:rsidRPr="00191C35">
        <w:rPr>
          <w:rFonts w:ascii="Arial Narrow" w:eastAsia="Arial" w:hAnsi="Arial Narrow" w:cs="Arial"/>
          <w:b/>
          <w:bCs/>
          <w:i/>
          <w:iCs/>
          <w:color w:val="010101"/>
          <w:spacing w:val="-3"/>
          <w:w w:val="101"/>
          <w:sz w:val="24"/>
          <w:szCs w:val="24"/>
        </w:rPr>
        <w:t>s</w:t>
      </w:r>
      <w:r w:rsidRPr="00191C35">
        <w:rPr>
          <w:rFonts w:ascii="Arial Narrow" w:eastAsia="Arial" w:hAnsi="Arial Narrow" w:cs="Arial"/>
          <w:b/>
          <w:bCs/>
          <w:i/>
          <w:iCs/>
          <w:color w:val="010101"/>
          <w:spacing w:val="-4"/>
          <w:w w:val="105"/>
          <w:sz w:val="24"/>
          <w:szCs w:val="24"/>
        </w:rPr>
        <w:t>o</w:t>
      </w:r>
      <w:r w:rsidRPr="00191C35">
        <w:rPr>
          <w:rFonts w:ascii="Arial Narrow" w:eastAsia="Arial" w:hAnsi="Arial Narrow" w:cs="Arial"/>
          <w:b/>
          <w:bCs/>
          <w:i/>
          <w:iCs/>
          <w:color w:val="010101"/>
          <w:w w:val="95"/>
          <w:sz w:val="24"/>
          <w:szCs w:val="24"/>
        </w:rPr>
        <w:t>s</w:t>
      </w:r>
      <w:r w:rsidRPr="00191C35">
        <w:rPr>
          <w:rFonts w:ascii="Arial Narrow" w:eastAsia="Arial" w:hAnsi="Arial Narrow" w:cs="Arial"/>
          <w:b/>
          <w:bCs/>
          <w:i/>
          <w:iCs/>
          <w:color w:val="010101"/>
          <w:spacing w:val="7"/>
          <w:sz w:val="24"/>
          <w:szCs w:val="24"/>
        </w:rPr>
        <w:t xml:space="preserve"> </w:t>
      </w:r>
      <w:r w:rsidRPr="00191C35">
        <w:rPr>
          <w:rFonts w:ascii="Arial Narrow" w:eastAsia="Arial" w:hAnsi="Arial Narrow" w:cs="Arial"/>
          <w:b/>
          <w:bCs/>
          <w:i/>
          <w:iCs/>
          <w:color w:val="010101"/>
          <w:sz w:val="24"/>
          <w:szCs w:val="24"/>
        </w:rPr>
        <w:t>y</w:t>
      </w:r>
      <w:r w:rsidRPr="00191C35">
        <w:rPr>
          <w:rFonts w:ascii="Arial Narrow" w:eastAsia="Arial" w:hAnsi="Arial Narrow" w:cs="Arial"/>
          <w:b/>
          <w:bCs/>
          <w:i/>
          <w:iCs/>
          <w:color w:val="010101"/>
          <w:spacing w:val="14"/>
          <w:sz w:val="24"/>
          <w:szCs w:val="24"/>
        </w:rPr>
        <w:t xml:space="preserve"> </w:t>
      </w:r>
      <w:r w:rsidRPr="00191C35">
        <w:rPr>
          <w:rFonts w:ascii="Arial Narrow" w:eastAsia="Arial" w:hAnsi="Arial Narrow" w:cs="Arial"/>
          <w:b/>
          <w:bCs/>
          <w:i/>
          <w:iCs/>
          <w:color w:val="010101"/>
          <w:spacing w:val="-3"/>
          <w:sz w:val="24"/>
          <w:szCs w:val="24"/>
        </w:rPr>
        <w:t>s</w:t>
      </w:r>
      <w:r w:rsidRPr="00191C35">
        <w:rPr>
          <w:rFonts w:ascii="Arial Narrow" w:eastAsia="Arial" w:hAnsi="Arial Narrow" w:cs="Arial"/>
          <w:b/>
          <w:bCs/>
          <w:i/>
          <w:iCs/>
          <w:color w:val="010101"/>
          <w:sz w:val="24"/>
          <w:szCs w:val="24"/>
        </w:rPr>
        <w:t>e</w:t>
      </w:r>
      <w:r w:rsidRPr="00191C35">
        <w:rPr>
          <w:rFonts w:ascii="Arial Narrow" w:eastAsia="Arial" w:hAnsi="Arial Narrow" w:cs="Arial"/>
          <w:b/>
          <w:bCs/>
          <w:i/>
          <w:iCs/>
          <w:color w:val="010101"/>
          <w:spacing w:val="1"/>
          <w:sz w:val="24"/>
          <w:szCs w:val="24"/>
        </w:rPr>
        <w:t xml:space="preserve"> </w:t>
      </w:r>
      <w:r w:rsidRPr="00191C35">
        <w:rPr>
          <w:rFonts w:ascii="Arial Narrow" w:eastAsia="Arial" w:hAnsi="Arial Narrow" w:cs="Arial"/>
          <w:b/>
          <w:bCs/>
          <w:i/>
          <w:iCs/>
          <w:color w:val="010101"/>
          <w:spacing w:val="-3"/>
          <w:sz w:val="24"/>
          <w:szCs w:val="24"/>
        </w:rPr>
        <w:t>clas</w:t>
      </w:r>
      <w:r w:rsidRPr="00191C35">
        <w:rPr>
          <w:rFonts w:ascii="Arial Narrow" w:eastAsia="Arial" w:hAnsi="Arial Narrow" w:cs="Arial"/>
          <w:b/>
          <w:bCs/>
          <w:i/>
          <w:iCs/>
          <w:color w:val="010101"/>
          <w:spacing w:val="-1"/>
          <w:sz w:val="24"/>
          <w:szCs w:val="24"/>
        </w:rPr>
        <w:t>i</w:t>
      </w:r>
      <w:r w:rsidRPr="00191C35">
        <w:rPr>
          <w:rFonts w:ascii="Arial Narrow" w:eastAsia="Arial" w:hAnsi="Arial Narrow" w:cs="Arial"/>
          <w:b/>
          <w:bCs/>
          <w:i/>
          <w:iCs/>
          <w:color w:val="010101"/>
          <w:spacing w:val="-3"/>
          <w:sz w:val="24"/>
          <w:szCs w:val="24"/>
        </w:rPr>
        <w:t>f</w:t>
      </w:r>
      <w:r w:rsidRPr="00191C35">
        <w:rPr>
          <w:rFonts w:ascii="Arial Narrow" w:eastAsia="Arial" w:hAnsi="Arial Narrow" w:cs="Arial"/>
          <w:b/>
          <w:bCs/>
          <w:i/>
          <w:iCs/>
          <w:color w:val="010101"/>
          <w:spacing w:val="-1"/>
          <w:sz w:val="24"/>
          <w:szCs w:val="24"/>
        </w:rPr>
        <w:t>i</w:t>
      </w:r>
      <w:r w:rsidRPr="00191C35">
        <w:rPr>
          <w:rFonts w:ascii="Arial Narrow" w:eastAsia="Arial" w:hAnsi="Arial Narrow" w:cs="Arial"/>
          <w:b/>
          <w:bCs/>
          <w:i/>
          <w:iCs/>
          <w:color w:val="010101"/>
          <w:spacing w:val="-4"/>
          <w:sz w:val="24"/>
          <w:szCs w:val="24"/>
        </w:rPr>
        <w:t>c</w:t>
      </w:r>
      <w:r w:rsidRPr="00191C35">
        <w:rPr>
          <w:rFonts w:ascii="Arial Narrow" w:eastAsia="Arial" w:hAnsi="Arial Narrow" w:cs="Arial"/>
          <w:b/>
          <w:bCs/>
          <w:i/>
          <w:iCs/>
          <w:color w:val="010101"/>
          <w:sz w:val="24"/>
          <w:szCs w:val="24"/>
        </w:rPr>
        <w:t>a</w:t>
      </w:r>
      <w:r w:rsidRPr="00191C35">
        <w:rPr>
          <w:rFonts w:ascii="Arial Narrow" w:eastAsia="Arial" w:hAnsi="Arial Narrow" w:cs="Arial"/>
          <w:b/>
          <w:bCs/>
          <w:i/>
          <w:iCs/>
          <w:color w:val="010101"/>
          <w:spacing w:val="20"/>
          <w:sz w:val="24"/>
          <w:szCs w:val="24"/>
        </w:rPr>
        <w:t xml:space="preserve"> </w:t>
      </w:r>
      <w:r w:rsidRPr="00191C35">
        <w:rPr>
          <w:rFonts w:ascii="Arial Narrow" w:eastAsia="Arial" w:hAnsi="Arial Narrow" w:cs="Arial"/>
          <w:b/>
          <w:bCs/>
          <w:i/>
          <w:iCs/>
          <w:color w:val="010101"/>
          <w:spacing w:val="-3"/>
          <w:sz w:val="24"/>
          <w:szCs w:val="24"/>
        </w:rPr>
        <w:t>e</w:t>
      </w:r>
      <w:r w:rsidRPr="00191C35">
        <w:rPr>
          <w:rFonts w:ascii="Arial Narrow" w:eastAsia="Arial" w:hAnsi="Arial Narrow" w:cs="Arial"/>
          <w:b/>
          <w:bCs/>
          <w:i/>
          <w:iCs/>
          <w:color w:val="010101"/>
          <w:sz w:val="24"/>
          <w:szCs w:val="24"/>
        </w:rPr>
        <w:t xml:space="preserve">l </w:t>
      </w:r>
      <w:r w:rsidRPr="00191C35">
        <w:rPr>
          <w:rFonts w:ascii="Arial Narrow" w:eastAsia="Arial" w:hAnsi="Arial Narrow" w:cs="Arial"/>
          <w:b/>
          <w:bCs/>
          <w:i/>
          <w:iCs/>
          <w:color w:val="010101"/>
          <w:spacing w:val="-4"/>
          <w:sz w:val="24"/>
          <w:szCs w:val="24"/>
        </w:rPr>
        <w:t>G</w:t>
      </w:r>
      <w:r w:rsidRPr="00191C35">
        <w:rPr>
          <w:rFonts w:ascii="Arial Narrow" w:eastAsia="Arial" w:hAnsi="Arial Narrow" w:cs="Arial"/>
          <w:b/>
          <w:bCs/>
          <w:i/>
          <w:iCs/>
          <w:color w:val="010101"/>
          <w:spacing w:val="-3"/>
          <w:sz w:val="24"/>
          <w:szCs w:val="24"/>
        </w:rPr>
        <w:t>asto</w:t>
      </w:r>
      <w:r w:rsidRPr="00191C35">
        <w:rPr>
          <w:rFonts w:ascii="Arial Narrow" w:eastAsia="Arial" w:hAnsi="Arial Narrow" w:cs="Arial"/>
          <w:i/>
          <w:spacing w:val="-3"/>
          <w:sz w:val="24"/>
          <w:szCs w:val="24"/>
        </w:rPr>
        <w:t>”</w:t>
      </w:r>
      <w:r w:rsidRPr="00191C35">
        <w:rPr>
          <w:rFonts w:ascii="Arial Narrow" w:eastAsia="Arial" w:hAnsi="Arial Narrow" w:cs="Arial"/>
          <w:sz w:val="24"/>
          <w:szCs w:val="24"/>
        </w:rPr>
        <w:t>.</w:t>
      </w:r>
    </w:p>
    <w:p w14:paraId="641D226B" w14:textId="77777777" w:rsidR="00FE4A86" w:rsidRPr="00191C35" w:rsidRDefault="00FE4A86" w:rsidP="001D0C68">
      <w:pPr>
        <w:pStyle w:val="Prrafodelista"/>
        <w:ind w:left="142"/>
        <w:rPr>
          <w:rFonts w:ascii="Arial Narrow" w:hAnsi="Arial Narrow" w:cs="Arial"/>
          <w:i/>
          <w:color w:val="000000"/>
          <w:sz w:val="24"/>
          <w:szCs w:val="24"/>
        </w:rPr>
      </w:pPr>
    </w:p>
    <w:p w14:paraId="0CC96C8A" w14:textId="6D3F91B7" w:rsidR="00354499" w:rsidRPr="00191C35" w:rsidRDefault="00354499" w:rsidP="001D0C68">
      <w:pPr>
        <w:pStyle w:val="Prrafodelista"/>
        <w:numPr>
          <w:ilvl w:val="0"/>
          <w:numId w:val="2"/>
        </w:numPr>
        <w:ind w:left="142"/>
        <w:jc w:val="both"/>
        <w:rPr>
          <w:rFonts w:ascii="Arial Narrow" w:hAnsi="Arial Narrow" w:cs="Arial"/>
          <w:sz w:val="24"/>
          <w:szCs w:val="24"/>
        </w:rPr>
      </w:pPr>
      <w:r w:rsidRPr="00191C35">
        <w:rPr>
          <w:rFonts w:ascii="Arial Narrow" w:hAnsi="Arial Narrow" w:cs="Arial"/>
          <w:sz w:val="24"/>
          <w:szCs w:val="24"/>
        </w:rPr>
        <w:t>Que mientras se consolida toda la información de los Recursos del Balance liquidados a 31 de diciembre de 202</w:t>
      </w:r>
      <w:r w:rsidR="00937959" w:rsidRPr="00191C35">
        <w:rPr>
          <w:rFonts w:ascii="Arial Narrow" w:hAnsi="Arial Narrow" w:cs="Arial"/>
          <w:sz w:val="24"/>
          <w:szCs w:val="24"/>
        </w:rPr>
        <w:t>2</w:t>
      </w:r>
      <w:r w:rsidRPr="00191C35">
        <w:rPr>
          <w:rFonts w:ascii="Arial Narrow" w:hAnsi="Arial Narrow" w:cs="Arial"/>
          <w:sz w:val="24"/>
          <w:szCs w:val="24"/>
        </w:rPr>
        <w:t xml:space="preserve"> de aquellos ingresos de destinación específica e ingresos por aportes de cofinanciación</w:t>
      </w:r>
      <w:r w:rsidR="00CA35B1">
        <w:rPr>
          <w:rFonts w:ascii="Arial Narrow" w:hAnsi="Arial Narrow" w:cs="Arial"/>
          <w:sz w:val="24"/>
          <w:szCs w:val="24"/>
        </w:rPr>
        <w:t xml:space="preserve"> e ingresos por concepto de desahorro FONPET, </w:t>
      </w:r>
      <w:r w:rsidRPr="00191C35">
        <w:rPr>
          <w:rFonts w:ascii="Arial Narrow" w:hAnsi="Arial Narrow" w:cs="Arial"/>
          <w:sz w:val="24"/>
          <w:szCs w:val="24"/>
        </w:rPr>
        <w:t>se hace necesario y urgente incorporar los Recursos del Balance por concepto de la sobretasa bomberil y de la Estampilla del Adulto Mayor tanto del orden municipal como del orden departamental liquidados a 31 de diciembre de 202</w:t>
      </w:r>
      <w:r w:rsidR="00937959" w:rsidRPr="00191C35">
        <w:rPr>
          <w:rFonts w:ascii="Arial Narrow" w:hAnsi="Arial Narrow" w:cs="Arial"/>
          <w:sz w:val="24"/>
          <w:szCs w:val="24"/>
        </w:rPr>
        <w:t>2</w:t>
      </w:r>
      <w:r w:rsidR="00CA35B1">
        <w:rPr>
          <w:rFonts w:ascii="Arial Narrow" w:hAnsi="Arial Narrow" w:cs="Arial"/>
          <w:sz w:val="24"/>
          <w:szCs w:val="24"/>
        </w:rPr>
        <w:t>, asi como recursos del desahorro FONPET para el sector inversión.</w:t>
      </w:r>
    </w:p>
    <w:p w14:paraId="3FD380B9" w14:textId="77777777" w:rsidR="00354499" w:rsidRPr="00191C35" w:rsidRDefault="00354499" w:rsidP="001D0C68">
      <w:pPr>
        <w:ind w:left="142"/>
        <w:jc w:val="both"/>
        <w:rPr>
          <w:rFonts w:ascii="Arial Narrow" w:hAnsi="Arial Narrow" w:cs="Arial"/>
          <w:sz w:val="24"/>
          <w:szCs w:val="24"/>
        </w:rPr>
      </w:pPr>
    </w:p>
    <w:p w14:paraId="2655978B" w14:textId="714C900B" w:rsidR="00354499" w:rsidRPr="00191C35" w:rsidRDefault="00354499" w:rsidP="001D0C68">
      <w:pPr>
        <w:pStyle w:val="Prrafodelista"/>
        <w:numPr>
          <w:ilvl w:val="0"/>
          <w:numId w:val="2"/>
        </w:numPr>
        <w:ind w:left="142"/>
        <w:jc w:val="both"/>
        <w:rPr>
          <w:rFonts w:ascii="Arial Narrow" w:hAnsi="Arial Narrow" w:cs="Arial"/>
          <w:sz w:val="24"/>
          <w:szCs w:val="24"/>
        </w:rPr>
      </w:pPr>
      <w:r w:rsidRPr="00191C35">
        <w:rPr>
          <w:rFonts w:ascii="Arial Narrow" w:hAnsi="Arial Narrow" w:cs="Arial"/>
          <w:sz w:val="24"/>
          <w:szCs w:val="24"/>
        </w:rPr>
        <w:t>Que a 31 de diciembre de 202</w:t>
      </w:r>
      <w:r w:rsidR="00937959" w:rsidRPr="00191C35">
        <w:rPr>
          <w:rFonts w:ascii="Arial Narrow" w:hAnsi="Arial Narrow" w:cs="Arial"/>
          <w:sz w:val="24"/>
          <w:szCs w:val="24"/>
        </w:rPr>
        <w:t>2</w:t>
      </w:r>
      <w:r w:rsidRPr="00191C35">
        <w:rPr>
          <w:rFonts w:ascii="Arial Narrow" w:hAnsi="Arial Narrow" w:cs="Arial"/>
          <w:sz w:val="24"/>
          <w:szCs w:val="24"/>
        </w:rPr>
        <w:t xml:space="preserve"> se liquidaron Recursos del Balance de la Estampilla Municipal del Adulto </w:t>
      </w:r>
      <w:r w:rsidR="00161C4A" w:rsidRPr="00191C35">
        <w:rPr>
          <w:rFonts w:ascii="Arial Narrow" w:hAnsi="Arial Narrow" w:cs="Arial"/>
          <w:sz w:val="24"/>
          <w:szCs w:val="24"/>
        </w:rPr>
        <w:t>Mayor y</w:t>
      </w:r>
      <w:r w:rsidRPr="00191C35">
        <w:rPr>
          <w:rFonts w:ascii="Arial Narrow" w:hAnsi="Arial Narrow" w:cs="Arial"/>
          <w:sz w:val="24"/>
          <w:szCs w:val="24"/>
        </w:rPr>
        <w:t xml:space="preserve"> la sobretasa bomberil respecto a su presupuesto definitivo y a un mayor recaudo durante la vigencia.</w:t>
      </w:r>
    </w:p>
    <w:p w14:paraId="1F8EC3C6" w14:textId="77777777" w:rsidR="00546EEB" w:rsidRPr="00191C35" w:rsidRDefault="00546EEB" w:rsidP="00546EEB">
      <w:pPr>
        <w:pStyle w:val="Prrafodelista"/>
        <w:ind w:left="720"/>
        <w:jc w:val="both"/>
        <w:rPr>
          <w:rFonts w:ascii="Arial Narrow" w:hAnsi="Arial Narrow" w:cs="Arial"/>
          <w:sz w:val="24"/>
          <w:szCs w:val="24"/>
        </w:rPr>
      </w:pPr>
    </w:p>
    <w:p w14:paraId="5F376390" w14:textId="62F00BC9" w:rsidR="005D483B" w:rsidRPr="00191C35" w:rsidRDefault="005D483B" w:rsidP="001D0C68">
      <w:pPr>
        <w:pStyle w:val="Prrafodelista"/>
        <w:numPr>
          <w:ilvl w:val="0"/>
          <w:numId w:val="2"/>
        </w:numPr>
        <w:ind w:left="142"/>
        <w:jc w:val="both"/>
        <w:rPr>
          <w:rFonts w:ascii="Arial Narrow" w:hAnsi="Arial Narrow" w:cs="Arial"/>
          <w:sz w:val="24"/>
          <w:szCs w:val="24"/>
        </w:rPr>
      </w:pPr>
      <w:r w:rsidRPr="00191C35">
        <w:rPr>
          <w:rFonts w:ascii="Arial Narrow" w:hAnsi="Arial Narrow" w:cs="Arial"/>
          <w:sz w:val="24"/>
          <w:szCs w:val="24"/>
        </w:rPr>
        <w:lastRenderedPageBreak/>
        <w:t>Que entendiendo las actuales necesidades</w:t>
      </w:r>
      <w:r w:rsidR="00546EEB" w:rsidRPr="00191C35">
        <w:rPr>
          <w:rFonts w:ascii="Arial Narrow" w:hAnsi="Arial Narrow" w:cs="Arial"/>
          <w:sz w:val="24"/>
          <w:szCs w:val="24"/>
        </w:rPr>
        <w:t xml:space="preserve"> económicas, tanto regionales como </w:t>
      </w:r>
      <w:r w:rsidR="00161C4A" w:rsidRPr="00191C35">
        <w:rPr>
          <w:rFonts w:ascii="Arial Narrow" w:hAnsi="Arial Narrow" w:cs="Arial"/>
          <w:sz w:val="24"/>
          <w:szCs w:val="24"/>
        </w:rPr>
        <w:t>nacionales y</w:t>
      </w:r>
      <w:r w:rsidRPr="00191C35">
        <w:rPr>
          <w:rFonts w:ascii="Arial Narrow" w:hAnsi="Arial Narrow" w:cs="Arial"/>
          <w:sz w:val="24"/>
          <w:szCs w:val="24"/>
        </w:rPr>
        <w:t xml:space="preserve"> con el </w:t>
      </w:r>
      <w:r w:rsidR="00161C4A" w:rsidRPr="00191C35">
        <w:rPr>
          <w:rFonts w:ascii="Arial Narrow" w:hAnsi="Arial Narrow" w:cs="Arial"/>
          <w:sz w:val="24"/>
          <w:szCs w:val="24"/>
        </w:rPr>
        <w:t>ánimo</w:t>
      </w:r>
      <w:r w:rsidRPr="00191C35">
        <w:rPr>
          <w:rFonts w:ascii="Arial Narrow" w:hAnsi="Arial Narrow" w:cs="Arial"/>
          <w:sz w:val="24"/>
          <w:szCs w:val="24"/>
        </w:rPr>
        <w:t xml:space="preserve"> de garantizar el correcto funcionamiento </w:t>
      </w:r>
      <w:r w:rsidR="00546EEB" w:rsidRPr="00191C35">
        <w:rPr>
          <w:rFonts w:ascii="Arial Narrow" w:hAnsi="Arial Narrow" w:cs="Arial"/>
          <w:sz w:val="24"/>
          <w:szCs w:val="24"/>
        </w:rPr>
        <w:t>del centro del bienestar al anciano, la administración realiza un esfuerzo financiero con el animo de fortalecer estos procesos.</w:t>
      </w:r>
    </w:p>
    <w:p w14:paraId="39980EF3" w14:textId="77777777" w:rsidR="004C0666" w:rsidRPr="00191C35" w:rsidRDefault="004C0666" w:rsidP="001D0C68">
      <w:pPr>
        <w:pStyle w:val="Prrafodelista"/>
        <w:ind w:left="142"/>
        <w:contextualSpacing/>
        <w:jc w:val="both"/>
        <w:rPr>
          <w:rFonts w:ascii="Arial Narrow" w:hAnsi="Arial Narrow" w:cs="Arial"/>
          <w:i/>
          <w:color w:val="000000"/>
          <w:sz w:val="24"/>
          <w:szCs w:val="24"/>
        </w:rPr>
      </w:pPr>
    </w:p>
    <w:p w14:paraId="7362435E" w14:textId="17C6CE44" w:rsidR="00FE4A86" w:rsidRPr="00191C35" w:rsidRDefault="00A15C55" w:rsidP="001D0C68">
      <w:pPr>
        <w:numPr>
          <w:ilvl w:val="0"/>
          <w:numId w:val="2"/>
        </w:numPr>
        <w:ind w:left="142"/>
        <w:jc w:val="both"/>
        <w:rPr>
          <w:rFonts w:ascii="Arial Narrow" w:hAnsi="Arial Narrow" w:cs="Arial"/>
          <w:sz w:val="24"/>
          <w:szCs w:val="24"/>
        </w:rPr>
      </w:pPr>
      <w:r w:rsidRPr="00191C35">
        <w:rPr>
          <w:rFonts w:ascii="Arial Narrow" w:hAnsi="Arial Narrow" w:cs="Arial"/>
          <w:sz w:val="24"/>
          <w:szCs w:val="24"/>
        </w:rPr>
        <w:t xml:space="preserve">Que la Secretaría de Planeación Municipal emitió conceptos favorables con fecha del </w:t>
      </w:r>
      <w:r w:rsidR="002D76D2" w:rsidRPr="00191C35">
        <w:rPr>
          <w:rFonts w:ascii="Arial Narrow" w:hAnsi="Arial Narrow" w:cs="Arial"/>
          <w:sz w:val="24"/>
          <w:szCs w:val="24"/>
        </w:rPr>
        <w:t>4</w:t>
      </w:r>
      <w:r w:rsidR="00FE4A86" w:rsidRPr="00191C35">
        <w:rPr>
          <w:rFonts w:ascii="Arial Narrow" w:hAnsi="Arial Narrow" w:cs="Arial"/>
          <w:sz w:val="24"/>
          <w:szCs w:val="24"/>
        </w:rPr>
        <w:t xml:space="preserve"> </w:t>
      </w:r>
      <w:r w:rsidRPr="00191C35">
        <w:rPr>
          <w:rFonts w:ascii="Arial Narrow" w:hAnsi="Arial Narrow" w:cs="Arial"/>
          <w:sz w:val="24"/>
          <w:szCs w:val="24"/>
        </w:rPr>
        <w:t xml:space="preserve">de </w:t>
      </w:r>
      <w:r w:rsidR="005D258F" w:rsidRPr="00191C35">
        <w:rPr>
          <w:rFonts w:ascii="Arial Narrow" w:hAnsi="Arial Narrow" w:cs="Arial"/>
          <w:sz w:val="24"/>
          <w:szCs w:val="24"/>
        </w:rPr>
        <w:t>enero</w:t>
      </w:r>
      <w:r w:rsidR="00FE4A86" w:rsidRPr="00191C35">
        <w:rPr>
          <w:rFonts w:ascii="Arial Narrow" w:hAnsi="Arial Narrow" w:cs="Arial"/>
          <w:sz w:val="24"/>
          <w:szCs w:val="24"/>
        </w:rPr>
        <w:t xml:space="preserve"> </w:t>
      </w:r>
      <w:r w:rsidRPr="00191C35">
        <w:rPr>
          <w:rFonts w:ascii="Arial Narrow" w:hAnsi="Arial Narrow" w:cs="Arial"/>
          <w:sz w:val="24"/>
          <w:szCs w:val="24"/>
        </w:rPr>
        <w:t>de 202</w:t>
      </w:r>
      <w:r w:rsidR="002D76D2" w:rsidRPr="00191C35">
        <w:rPr>
          <w:rFonts w:ascii="Arial Narrow" w:hAnsi="Arial Narrow" w:cs="Arial"/>
          <w:sz w:val="24"/>
          <w:szCs w:val="24"/>
        </w:rPr>
        <w:t>3</w:t>
      </w:r>
      <w:r w:rsidRPr="00191C35">
        <w:rPr>
          <w:rFonts w:ascii="Arial Narrow" w:hAnsi="Arial Narrow" w:cs="Arial"/>
          <w:sz w:val="24"/>
          <w:szCs w:val="24"/>
        </w:rPr>
        <w:t xml:space="preserve">, para ser adicionado al POAI en los proyectos de inversión </w:t>
      </w:r>
      <w:r w:rsidR="00FE4A86" w:rsidRPr="00191C35">
        <w:rPr>
          <w:rFonts w:ascii="Arial Narrow" w:hAnsi="Arial Narrow" w:cs="Arial"/>
          <w:sz w:val="24"/>
          <w:szCs w:val="24"/>
        </w:rPr>
        <w:t>correspondiente</w:t>
      </w:r>
    </w:p>
    <w:p w14:paraId="7F4FBB81" w14:textId="77777777" w:rsidR="00EB566F" w:rsidRPr="00191C35" w:rsidRDefault="00EB566F" w:rsidP="001D0C68">
      <w:pPr>
        <w:pStyle w:val="Prrafodelista"/>
        <w:ind w:left="142"/>
        <w:rPr>
          <w:rFonts w:ascii="Arial Narrow" w:hAnsi="Arial Narrow" w:cs="Arial"/>
          <w:sz w:val="24"/>
          <w:szCs w:val="24"/>
        </w:rPr>
      </w:pPr>
    </w:p>
    <w:p w14:paraId="65FA239A" w14:textId="731C5822" w:rsidR="00A15C55" w:rsidRPr="00191C35" w:rsidRDefault="00A15C55" w:rsidP="001D0C68">
      <w:pPr>
        <w:numPr>
          <w:ilvl w:val="0"/>
          <w:numId w:val="2"/>
        </w:numPr>
        <w:ind w:left="142"/>
        <w:jc w:val="both"/>
        <w:rPr>
          <w:rFonts w:ascii="Arial Narrow" w:hAnsi="Arial Narrow" w:cs="Arial"/>
          <w:sz w:val="24"/>
          <w:szCs w:val="24"/>
        </w:rPr>
      </w:pPr>
      <w:r w:rsidRPr="00191C35">
        <w:rPr>
          <w:rFonts w:ascii="Arial Narrow" w:hAnsi="Arial Narrow" w:cs="Arial"/>
          <w:sz w:val="24"/>
          <w:szCs w:val="24"/>
        </w:rPr>
        <w:t>Que según Certificado de la Señora Tesorera Municipal y la Contadora efectivamente estos dineros se encuentran dentro de las arcas del Municipio.</w:t>
      </w:r>
    </w:p>
    <w:p w14:paraId="1284571E" w14:textId="77777777" w:rsidR="00FE4A86" w:rsidRPr="00191C35" w:rsidRDefault="00FE4A86" w:rsidP="001D0C68">
      <w:pPr>
        <w:pStyle w:val="Prrafodelista"/>
        <w:ind w:left="142"/>
        <w:rPr>
          <w:rFonts w:ascii="Arial Narrow" w:hAnsi="Arial Narrow" w:cs="Arial"/>
          <w:sz w:val="24"/>
          <w:szCs w:val="24"/>
        </w:rPr>
      </w:pPr>
    </w:p>
    <w:p w14:paraId="28F869CB" w14:textId="02D31B6D" w:rsidR="00A15C55" w:rsidRPr="00191C35" w:rsidRDefault="00A15C55" w:rsidP="001D0C68">
      <w:pPr>
        <w:numPr>
          <w:ilvl w:val="0"/>
          <w:numId w:val="2"/>
        </w:numPr>
        <w:ind w:left="142"/>
        <w:jc w:val="both"/>
        <w:rPr>
          <w:rFonts w:ascii="Arial Narrow" w:hAnsi="Arial Narrow" w:cs="Arial"/>
          <w:sz w:val="24"/>
          <w:szCs w:val="24"/>
        </w:rPr>
      </w:pPr>
      <w:r w:rsidRPr="00191C35">
        <w:rPr>
          <w:rFonts w:ascii="Arial Narrow" w:hAnsi="Arial Narrow" w:cs="Arial"/>
          <w:sz w:val="24"/>
          <w:szCs w:val="24"/>
        </w:rPr>
        <w:t>Que para realizar una buena ejecución del presupuesto público se hace preciso realizar modificaciones y ajustes al presupuesto de la actual vigencia en coherencia con el Plan de Desarrollo Municipal.</w:t>
      </w:r>
    </w:p>
    <w:p w14:paraId="5CFF5CF2" w14:textId="77777777" w:rsidR="00A15C55" w:rsidRPr="00191C35" w:rsidRDefault="00A15C55" w:rsidP="001D0C68">
      <w:pPr>
        <w:ind w:left="142" w:right="66"/>
        <w:jc w:val="both"/>
        <w:rPr>
          <w:rFonts w:ascii="Arial Narrow" w:eastAsia="Arial" w:hAnsi="Arial Narrow" w:cs="Arial"/>
          <w:sz w:val="24"/>
          <w:szCs w:val="24"/>
        </w:rPr>
      </w:pPr>
    </w:p>
    <w:p w14:paraId="79EAB28B" w14:textId="12B5E550" w:rsidR="00A15C55" w:rsidRPr="001D0C68" w:rsidRDefault="00A15C55" w:rsidP="001D0C68">
      <w:pPr>
        <w:pStyle w:val="Prrafodelista"/>
        <w:numPr>
          <w:ilvl w:val="0"/>
          <w:numId w:val="2"/>
        </w:numPr>
        <w:ind w:left="142" w:right="149"/>
        <w:jc w:val="both"/>
        <w:rPr>
          <w:rFonts w:ascii="Arial Narrow" w:eastAsia="Arial" w:hAnsi="Arial Narrow" w:cs="Arial"/>
          <w:spacing w:val="3"/>
          <w:sz w:val="24"/>
          <w:szCs w:val="24"/>
        </w:rPr>
      </w:pPr>
      <w:r w:rsidRPr="001D0C68">
        <w:rPr>
          <w:rFonts w:ascii="Arial Narrow" w:eastAsia="Arial" w:hAnsi="Arial Narrow" w:cs="Arial"/>
          <w:spacing w:val="3"/>
          <w:sz w:val="24"/>
          <w:szCs w:val="24"/>
        </w:rPr>
        <w:t>Que, en mérito de lo expuesto,</w:t>
      </w:r>
      <w:r w:rsidR="001D0C68">
        <w:rPr>
          <w:rFonts w:ascii="Arial Narrow" w:eastAsia="Arial" w:hAnsi="Arial Narrow" w:cs="Arial"/>
          <w:spacing w:val="3"/>
          <w:sz w:val="24"/>
          <w:szCs w:val="24"/>
        </w:rPr>
        <w:t xml:space="preserve"> el Alcalde Municipal de Montenegro Quindío</w:t>
      </w:r>
    </w:p>
    <w:p w14:paraId="3BD07BA0" w14:textId="77777777" w:rsidR="00A15C55" w:rsidRPr="00191C35" w:rsidRDefault="00A15C55" w:rsidP="00FE4A86">
      <w:pPr>
        <w:spacing w:before="2" w:line="140" w:lineRule="exact"/>
        <w:ind w:left="426"/>
        <w:rPr>
          <w:rFonts w:ascii="Arial Narrow" w:hAnsi="Arial Narrow" w:cs="Arial"/>
          <w:sz w:val="24"/>
          <w:szCs w:val="24"/>
        </w:rPr>
      </w:pPr>
    </w:p>
    <w:p w14:paraId="48239027" w14:textId="77777777" w:rsidR="00A15C55" w:rsidRPr="00191C35" w:rsidRDefault="00A15C55" w:rsidP="00FE4A86">
      <w:pPr>
        <w:ind w:left="426" w:right="146"/>
        <w:jc w:val="both"/>
        <w:rPr>
          <w:rFonts w:ascii="Arial Narrow" w:eastAsia="Arial" w:hAnsi="Arial Narrow" w:cs="Arial"/>
          <w:b/>
          <w:spacing w:val="-5"/>
          <w:sz w:val="24"/>
          <w:szCs w:val="24"/>
        </w:rPr>
      </w:pPr>
    </w:p>
    <w:p w14:paraId="175DF8A5" w14:textId="77777777" w:rsidR="00A15C55" w:rsidRPr="00191C35" w:rsidRDefault="00A15C55" w:rsidP="00FE4A86">
      <w:pPr>
        <w:ind w:left="426" w:right="146"/>
        <w:jc w:val="center"/>
        <w:rPr>
          <w:rFonts w:ascii="Arial Narrow" w:eastAsia="Arial" w:hAnsi="Arial Narrow" w:cs="Arial"/>
          <w:b/>
          <w:spacing w:val="-5"/>
          <w:sz w:val="24"/>
          <w:szCs w:val="24"/>
        </w:rPr>
      </w:pPr>
      <w:r w:rsidRPr="00191C35">
        <w:rPr>
          <w:rFonts w:ascii="Arial Narrow" w:eastAsia="Arial" w:hAnsi="Arial Narrow" w:cs="Arial"/>
          <w:b/>
          <w:spacing w:val="-5"/>
          <w:sz w:val="24"/>
          <w:szCs w:val="24"/>
        </w:rPr>
        <w:t>DECRETA:</w:t>
      </w:r>
    </w:p>
    <w:p w14:paraId="0B188891" w14:textId="77777777" w:rsidR="00A15C55" w:rsidRPr="00191C35" w:rsidRDefault="00A15C55" w:rsidP="00FE4A86">
      <w:pPr>
        <w:ind w:left="426" w:right="146"/>
        <w:jc w:val="both"/>
        <w:rPr>
          <w:rFonts w:ascii="Arial Narrow" w:eastAsia="Arial" w:hAnsi="Arial Narrow" w:cs="Arial"/>
          <w:b/>
          <w:spacing w:val="-5"/>
          <w:sz w:val="24"/>
          <w:szCs w:val="24"/>
        </w:rPr>
      </w:pPr>
    </w:p>
    <w:p w14:paraId="473BE61C" w14:textId="5EAC49FA" w:rsidR="00A15C55" w:rsidRPr="00191C35" w:rsidRDefault="00A15C55" w:rsidP="001D0C68">
      <w:pPr>
        <w:ind w:left="-284"/>
        <w:jc w:val="both"/>
        <w:rPr>
          <w:rFonts w:ascii="Arial Narrow" w:hAnsi="Arial Narrow" w:cs="Arial"/>
          <w:sz w:val="24"/>
          <w:szCs w:val="24"/>
        </w:rPr>
      </w:pPr>
      <w:r w:rsidRPr="00191C35">
        <w:rPr>
          <w:rFonts w:ascii="Arial Narrow" w:hAnsi="Arial Narrow" w:cs="Arial"/>
          <w:b/>
          <w:sz w:val="24"/>
          <w:szCs w:val="24"/>
        </w:rPr>
        <w:t>ARTÍCULO PRIMERO</w:t>
      </w:r>
      <w:r w:rsidRPr="00191C35">
        <w:rPr>
          <w:rFonts w:ascii="Arial Narrow" w:hAnsi="Arial Narrow" w:cs="Arial"/>
          <w:sz w:val="24"/>
          <w:szCs w:val="24"/>
        </w:rPr>
        <w:t xml:space="preserve">:   </w:t>
      </w:r>
      <w:r w:rsidRPr="00191C35">
        <w:rPr>
          <w:rFonts w:ascii="Arial Narrow" w:hAnsi="Arial Narrow" w:cs="Arial"/>
          <w:color w:val="000000"/>
          <w:sz w:val="24"/>
          <w:szCs w:val="24"/>
        </w:rPr>
        <w:t xml:space="preserve">Adiciónese </w:t>
      </w:r>
      <w:r w:rsidR="00D638C4">
        <w:rPr>
          <w:rFonts w:ascii="Arial Narrow" w:hAnsi="Arial Narrow" w:cs="Arial"/>
          <w:color w:val="000000"/>
          <w:sz w:val="24"/>
          <w:szCs w:val="24"/>
        </w:rPr>
        <w:t>el presupuesto de Ingresos del m</w:t>
      </w:r>
      <w:r w:rsidRPr="00191C35">
        <w:rPr>
          <w:rFonts w:ascii="Arial Narrow" w:hAnsi="Arial Narrow" w:cs="Arial"/>
          <w:color w:val="000000"/>
          <w:sz w:val="24"/>
          <w:szCs w:val="24"/>
        </w:rPr>
        <w:t xml:space="preserve">unicipio de </w:t>
      </w:r>
      <w:r w:rsidR="0036510C" w:rsidRPr="00191C35">
        <w:rPr>
          <w:rFonts w:ascii="Arial Narrow" w:hAnsi="Arial Narrow" w:cs="Arial"/>
          <w:color w:val="000000"/>
          <w:sz w:val="24"/>
          <w:szCs w:val="24"/>
        </w:rPr>
        <w:t>Montenegro</w:t>
      </w:r>
      <w:r w:rsidRPr="00191C35">
        <w:rPr>
          <w:rFonts w:ascii="Arial Narrow" w:hAnsi="Arial Narrow" w:cs="Arial"/>
          <w:color w:val="000000"/>
          <w:sz w:val="24"/>
          <w:szCs w:val="24"/>
        </w:rPr>
        <w:t xml:space="preserve"> Quindío para la Vigencia F</w:t>
      </w:r>
      <w:r w:rsidRPr="00191C35">
        <w:rPr>
          <w:rFonts w:ascii="Arial Narrow" w:hAnsi="Arial Narrow" w:cs="Arial"/>
          <w:sz w:val="24"/>
          <w:szCs w:val="24"/>
        </w:rPr>
        <w:t>iscal 202</w:t>
      </w:r>
      <w:r w:rsidR="002D76D2" w:rsidRPr="00191C35">
        <w:rPr>
          <w:rFonts w:ascii="Arial Narrow" w:hAnsi="Arial Narrow" w:cs="Arial"/>
          <w:sz w:val="24"/>
          <w:szCs w:val="24"/>
        </w:rPr>
        <w:t>3</w:t>
      </w:r>
      <w:r w:rsidRPr="00191C35">
        <w:rPr>
          <w:rFonts w:ascii="Arial Narrow" w:hAnsi="Arial Narrow" w:cs="Arial"/>
          <w:sz w:val="24"/>
          <w:szCs w:val="24"/>
        </w:rPr>
        <w:t>, expedido por el acuerdo 0</w:t>
      </w:r>
      <w:r w:rsidR="002D76D2" w:rsidRPr="00191C35">
        <w:rPr>
          <w:rFonts w:ascii="Arial Narrow" w:hAnsi="Arial Narrow" w:cs="Arial"/>
          <w:sz w:val="24"/>
          <w:szCs w:val="24"/>
        </w:rPr>
        <w:t>11</w:t>
      </w:r>
      <w:r w:rsidRPr="00191C35">
        <w:rPr>
          <w:rFonts w:ascii="Arial Narrow" w:hAnsi="Arial Narrow" w:cs="Arial"/>
          <w:sz w:val="24"/>
          <w:szCs w:val="24"/>
        </w:rPr>
        <w:t xml:space="preserve"> del 30 de noviembre de la vigencia fiscal 202</w:t>
      </w:r>
      <w:r w:rsidR="002D76D2" w:rsidRPr="00191C35">
        <w:rPr>
          <w:rFonts w:ascii="Arial Narrow" w:hAnsi="Arial Narrow" w:cs="Arial"/>
          <w:sz w:val="24"/>
          <w:szCs w:val="24"/>
        </w:rPr>
        <w:t>2</w:t>
      </w:r>
      <w:r w:rsidRPr="00191C35">
        <w:rPr>
          <w:rFonts w:ascii="Arial Narrow" w:hAnsi="Arial Narrow" w:cs="Arial"/>
          <w:sz w:val="24"/>
          <w:szCs w:val="24"/>
        </w:rPr>
        <w:t>,</w:t>
      </w:r>
      <w:r w:rsidRPr="00191C35">
        <w:rPr>
          <w:rFonts w:ascii="Arial Narrow" w:hAnsi="Arial Narrow" w:cs="Arial"/>
          <w:color w:val="FF6600"/>
          <w:sz w:val="24"/>
          <w:szCs w:val="24"/>
        </w:rPr>
        <w:t xml:space="preserve"> </w:t>
      </w:r>
      <w:r w:rsidRPr="00191C35">
        <w:rPr>
          <w:rFonts w:ascii="Arial Narrow" w:hAnsi="Arial Narrow" w:cs="Arial"/>
          <w:color w:val="000000"/>
          <w:sz w:val="24"/>
          <w:szCs w:val="24"/>
        </w:rPr>
        <w:t xml:space="preserve">la suma de </w:t>
      </w:r>
      <w:r w:rsidR="00CA35B1" w:rsidRPr="00191C35">
        <w:rPr>
          <w:rFonts w:ascii="Arial Narrow" w:hAnsi="Arial Narrow" w:cs="Arial"/>
          <w:b/>
          <w:color w:val="000000"/>
          <w:sz w:val="24"/>
          <w:szCs w:val="24"/>
        </w:rPr>
        <w:t xml:space="preserve">TRES MIL </w:t>
      </w:r>
      <w:r w:rsidR="00CA35B1">
        <w:rPr>
          <w:rFonts w:ascii="Arial Narrow" w:hAnsi="Arial Narrow" w:cs="Arial"/>
          <w:b/>
          <w:color w:val="000000"/>
          <w:sz w:val="24"/>
          <w:szCs w:val="24"/>
        </w:rPr>
        <w:t xml:space="preserve">NOVECIENTOS DIECINUEVE MILLONES TRESCIENTOS TREINTA Y SEIS MIL SETESCEINTOS NOVENTA Y SEIS </w:t>
      </w:r>
      <w:r w:rsidR="00CA35B1" w:rsidRPr="00191C35">
        <w:rPr>
          <w:rFonts w:ascii="Arial Narrow" w:hAnsi="Arial Narrow" w:cs="Arial"/>
          <w:b/>
          <w:color w:val="000000"/>
          <w:sz w:val="24"/>
          <w:szCs w:val="24"/>
        </w:rPr>
        <w:t xml:space="preserve">PESOS CON </w:t>
      </w:r>
      <w:r w:rsidR="00CA35B1">
        <w:rPr>
          <w:rFonts w:ascii="Arial Narrow" w:hAnsi="Arial Narrow" w:cs="Arial"/>
          <w:b/>
          <w:color w:val="000000"/>
          <w:sz w:val="24"/>
          <w:szCs w:val="24"/>
        </w:rPr>
        <w:t>SETENTA</w:t>
      </w:r>
      <w:r w:rsidR="00CA35B1" w:rsidRPr="00191C35">
        <w:rPr>
          <w:rFonts w:ascii="Arial Narrow" w:hAnsi="Arial Narrow" w:cs="Arial"/>
          <w:b/>
          <w:color w:val="000000"/>
          <w:sz w:val="24"/>
          <w:szCs w:val="24"/>
        </w:rPr>
        <w:t xml:space="preserve"> CENTAVOS MCTE </w:t>
      </w:r>
      <w:r w:rsidR="00161C4A" w:rsidRPr="00191C35">
        <w:rPr>
          <w:rFonts w:ascii="Arial Narrow" w:hAnsi="Arial Narrow" w:cs="Arial"/>
          <w:b/>
          <w:color w:val="000000"/>
          <w:sz w:val="24"/>
          <w:szCs w:val="24"/>
        </w:rPr>
        <w:t>(</w:t>
      </w:r>
      <w:r w:rsidR="00D9211C" w:rsidRPr="00191C35">
        <w:rPr>
          <w:rFonts w:ascii="Arial Narrow" w:hAnsi="Arial Narrow" w:cs="Arial"/>
          <w:b/>
          <w:color w:val="000000"/>
          <w:sz w:val="24"/>
          <w:szCs w:val="24"/>
        </w:rPr>
        <w:t>$</w:t>
      </w:r>
      <w:r w:rsidR="00CA35B1" w:rsidRPr="00CA35B1">
        <w:rPr>
          <w:rFonts w:ascii="Arial Narrow" w:hAnsi="Arial Narrow" w:cs="Arial"/>
          <w:b/>
          <w:color w:val="000000"/>
          <w:sz w:val="24"/>
          <w:szCs w:val="24"/>
        </w:rPr>
        <w:t>3.919.336.796,70</w:t>
      </w:r>
      <w:r w:rsidRPr="00191C35">
        <w:rPr>
          <w:rFonts w:ascii="Arial Narrow" w:hAnsi="Arial Narrow" w:cs="Arial"/>
          <w:b/>
          <w:color w:val="000000"/>
          <w:sz w:val="24"/>
          <w:szCs w:val="24"/>
        </w:rPr>
        <w:t>)</w:t>
      </w:r>
      <w:r w:rsidR="00CA35B1">
        <w:rPr>
          <w:rFonts w:ascii="Arial Narrow" w:hAnsi="Arial Narrow" w:cs="Arial"/>
          <w:b/>
          <w:color w:val="000000"/>
          <w:sz w:val="24"/>
          <w:szCs w:val="24"/>
        </w:rPr>
        <w:t>,</w:t>
      </w:r>
      <w:r w:rsidRPr="00191C35">
        <w:rPr>
          <w:rFonts w:ascii="Arial Narrow" w:hAnsi="Arial Narrow" w:cs="Arial"/>
          <w:color w:val="000000"/>
          <w:sz w:val="24"/>
          <w:szCs w:val="24"/>
        </w:rPr>
        <w:t xml:space="preserve"> según</w:t>
      </w:r>
      <w:r w:rsidRPr="00191C35">
        <w:rPr>
          <w:rFonts w:ascii="Arial Narrow" w:hAnsi="Arial Narrow" w:cs="Arial"/>
          <w:sz w:val="24"/>
          <w:szCs w:val="24"/>
        </w:rPr>
        <w:t xml:space="preserve"> el siguiente detalle:</w:t>
      </w:r>
    </w:p>
    <w:p w14:paraId="5FF7AC4B" w14:textId="77777777" w:rsidR="00A15C55" w:rsidRPr="00191C35" w:rsidRDefault="00A15C55" w:rsidP="00FE4A86">
      <w:pPr>
        <w:ind w:left="426"/>
        <w:jc w:val="both"/>
        <w:rPr>
          <w:rFonts w:ascii="Arial Narrow" w:hAnsi="Arial Narrow" w:cs="Arial"/>
          <w:b/>
          <w:sz w:val="24"/>
          <w:szCs w:val="24"/>
        </w:rPr>
      </w:pPr>
    </w:p>
    <w:p w14:paraId="3B999735" w14:textId="72F32081" w:rsidR="00A15C55" w:rsidRDefault="00A15C55" w:rsidP="001D0C68">
      <w:pPr>
        <w:ind w:left="426"/>
        <w:jc w:val="center"/>
        <w:rPr>
          <w:rFonts w:ascii="Arial Narrow" w:hAnsi="Arial Narrow" w:cs="Arial"/>
          <w:b/>
          <w:sz w:val="24"/>
          <w:szCs w:val="24"/>
        </w:rPr>
      </w:pPr>
      <w:r w:rsidRPr="00191C35">
        <w:rPr>
          <w:rFonts w:ascii="Arial Narrow" w:hAnsi="Arial Narrow" w:cs="Arial"/>
          <w:b/>
          <w:sz w:val="24"/>
          <w:szCs w:val="24"/>
        </w:rPr>
        <w:t>P R E S U P U E S T O   D E   I N G R E S O S</w:t>
      </w:r>
    </w:p>
    <w:p w14:paraId="7432DCDC" w14:textId="5E4FE89E" w:rsidR="00CA35B1" w:rsidRDefault="00CA35B1" w:rsidP="001D0C68">
      <w:pPr>
        <w:ind w:left="426"/>
        <w:jc w:val="center"/>
        <w:rPr>
          <w:rFonts w:ascii="Arial Narrow" w:hAnsi="Arial Narrow" w:cs="Arial"/>
          <w:b/>
          <w:sz w:val="24"/>
          <w:szCs w:val="24"/>
        </w:rPr>
      </w:pPr>
    </w:p>
    <w:tbl>
      <w:tblPr>
        <w:tblW w:w="8651" w:type="dxa"/>
        <w:tblCellMar>
          <w:left w:w="70" w:type="dxa"/>
          <w:right w:w="70" w:type="dxa"/>
        </w:tblCellMar>
        <w:tblLook w:val="04A0" w:firstRow="1" w:lastRow="0" w:firstColumn="1" w:lastColumn="0" w:noHBand="0" w:noVBand="1"/>
      </w:tblPr>
      <w:tblGrid>
        <w:gridCol w:w="3135"/>
        <w:gridCol w:w="3192"/>
        <w:gridCol w:w="2324"/>
      </w:tblGrid>
      <w:tr w:rsidR="00CA35B1" w:rsidRPr="00CA35B1" w14:paraId="61FF51EF" w14:textId="77777777" w:rsidTr="00CA35B1">
        <w:trPr>
          <w:trHeight w:val="120"/>
        </w:trPr>
        <w:tc>
          <w:tcPr>
            <w:tcW w:w="3135" w:type="dxa"/>
            <w:tcBorders>
              <w:top w:val="single" w:sz="8" w:space="0" w:color="auto"/>
              <w:left w:val="single" w:sz="8" w:space="0" w:color="auto"/>
              <w:bottom w:val="single" w:sz="8" w:space="0" w:color="auto"/>
              <w:right w:val="single" w:sz="8" w:space="0" w:color="auto"/>
            </w:tcBorders>
            <w:shd w:val="clear" w:color="000000" w:fill="222B35"/>
            <w:noWrap/>
            <w:vAlign w:val="center"/>
            <w:hideMark/>
          </w:tcPr>
          <w:p w14:paraId="4DBB2DC3" w14:textId="77777777" w:rsidR="00CA35B1" w:rsidRPr="00CA35B1" w:rsidRDefault="00CA35B1" w:rsidP="00CA35B1">
            <w:pPr>
              <w:jc w:val="center"/>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CÓDIGO</w:t>
            </w:r>
          </w:p>
        </w:tc>
        <w:tc>
          <w:tcPr>
            <w:tcW w:w="3192" w:type="dxa"/>
            <w:tcBorders>
              <w:top w:val="single" w:sz="8" w:space="0" w:color="auto"/>
              <w:left w:val="nil"/>
              <w:bottom w:val="single" w:sz="8" w:space="0" w:color="auto"/>
              <w:right w:val="single" w:sz="8" w:space="0" w:color="auto"/>
            </w:tcBorders>
            <w:shd w:val="clear" w:color="000000" w:fill="222B35"/>
            <w:vAlign w:val="center"/>
            <w:hideMark/>
          </w:tcPr>
          <w:p w14:paraId="20D779C5" w14:textId="77777777" w:rsidR="00CA35B1" w:rsidRPr="00CA35B1" w:rsidRDefault="00CA35B1" w:rsidP="00CA35B1">
            <w:pPr>
              <w:jc w:val="center"/>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NOMBRE</w:t>
            </w:r>
          </w:p>
        </w:tc>
        <w:tc>
          <w:tcPr>
            <w:tcW w:w="2324" w:type="dxa"/>
            <w:tcBorders>
              <w:top w:val="single" w:sz="8" w:space="0" w:color="auto"/>
              <w:left w:val="nil"/>
              <w:bottom w:val="single" w:sz="8" w:space="0" w:color="auto"/>
              <w:right w:val="single" w:sz="8" w:space="0" w:color="auto"/>
            </w:tcBorders>
            <w:shd w:val="clear" w:color="000000" w:fill="222B35"/>
            <w:vAlign w:val="center"/>
            <w:hideMark/>
          </w:tcPr>
          <w:p w14:paraId="05672B93" w14:textId="77777777" w:rsidR="00CA35B1" w:rsidRPr="00CA35B1" w:rsidRDefault="00CA35B1" w:rsidP="00CA35B1">
            <w:pPr>
              <w:jc w:val="center"/>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VALOR</w:t>
            </w:r>
          </w:p>
        </w:tc>
      </w:tr>
      <w:tr w:rsidR="00CA35B1" w:rsidRPr="00CA35B1" w14:paraId="64FD0946" w14:textId="77777777" w:rsidTr="00CA35B1">
        <w:trPr>
          <w:trHeight w:val="120"/>
        </w:trPr>
        <w:tc>
          <w:tcPr>
            <w:tcW w:w="3135" w:type="dxa"/>
            <w:tcBorders>
              <w:top w:val="nil"/>
              <w:left w:val="single" w:sz="8" w:space="0" w:color="auto"/>
              <w:bottom w:val="single" w:sz="8" w:space="0" w:color="auto"/>
              <w:right w:val="single" w:sz="8" w:space="0" w:color="auto"/>
            </w:tcBorders>
            <w:shd w:val="clear" w:color="000000" w:fill="222B35"/>
            <w:noWrap/>
            <w:vAlign w:val="center"/>
            <w:hideMark/>
          </w:tcPr>
          <w:p w14:paraId="1AF72C1F" w14:textId="77777777" w:rsidR="00CA35B1" w:rsidRPr="00CA35B1" w:rsidRDefault="00CA35B1" w:rsidP="00CA35B1">
            <w:pPr>
              <w:jc w:val="right"/>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1</w:t>
            </w:r>
          </w:p>
        </w:tc>
        <w:tc>
          <w:tcPr>
            <w:tcW w:w="3192" w:type="dxa"/>
            <w:tcBorders>
              <w:top w:val="nil"/>
              <w:left w:val="nil"/>
              <w:bottom w:val="single" w:sz="8" w:space="0" w:color="auto"/>
              <w:right w:val="single" w:sz="8" w:space="0" w:color="auto"/>
            </w:tcBorders>
            <w:shd w:val="clear" w:color="000000" w:fill="222B35"/>
            <w:vAlign w:val="center"/>
            <w:hideMark/>
          </w:tcPr>
          <w:p w14:paraId="17646320" w14:textId="77777777" w:rsidR="00CA35B1" w:rsidRPr="00CA35B1" w:rsidRDefault="00CA35B1" w:rsidP="00CA35B1">
            <w:pPr>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Ingresos</w:t>
            </w:r>
          </w:p>
        </w:tc>
        <w:tc>
          <w:tcPr>
            <w:tcW w:w="2324" w:type="dxa"/>
            <w:tcBorders>
              <w:top w:val="nil"/>
              <w:left w:val="nil"/>
              <w:bottom w:val="single" w:sz="8" w:space="0" w:color="auto"/>
              <w:right w:val="single" w:sz="8" w:space="0" w:color="auto"/>
            </w:tcBorders>
            <w:shd w:val="clear" w:color="000000" w:fill="222B35"/>
            <w:vAlign w:val="center"/>
            <w:hideMark/>
          </w:tcPr>
          <w:p w14:paraId="013B8F81" w14:textId="77777777" w:rsidR="00CA35B1" w:rsidRPr="00CA35B1" w:rsidRDefault="00CA35B1" w:rsidP="00CA35B1">
            <w:pPr>
              <w:jc w:val="right"/>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3.919.336.796,70</w:t>
            </w:r>
          </w:p>
        </w:tc>
      </w:tr>
      <w:tr w:rsidR="00CA35B1" w:rsidRPr="00CA35B1" w14:paraId="534F45A1" w14:textId="77777777" w:rsidTr="00CA35B1">
        <w:trPr>
          <w:trHeight w:val="189"/>
        </w:trPr>
        <w:tc>
          <w:tcPr>
            <w:tcW w:w="3135" w:type="dxa"/>
            <w:tcBorders>
              <w:top w:val="nil"/>
              <w:left w:val="single" w:sz="8" w:space="0" w:color="auto"/>
              <w:bottom w:val="single" w:sz="8" w:space="0" w:color="auto"/>
              <w:right w:val="single" w:sz="8" w:space="0" w:color="auto"/>
            </w:tcBorders>
            <w:shd w:val="clear" w:color="000000" w:fill="333F4F"/>
            <w:noWrap/>
            <w:vAlign w:val="center"/>
            <w:hideMark/>
          </w:tcPr>
          <w:p w14:paraId="5A59B239" w14:textId="77777777" w:rsidR="00CA35B1" w:rsidRPr="00CA35B1" w:rsidRDefault="00CA35B1" w:rsidP="00CA35B1">
            <w:pPr>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1.2</w:t>
            </w:r>
          </w:p>
        </w:tc>
        <w:tc>
          <w:tcPr>
            <w:tcW w:w="3192" w:type="dxa"/>
            <w:tcBorders>
              <w:top w:val="nil"/>
              <w:left w:val="nil"/>
              <w:bottom w:val="single" w:sz="8" w:space="0" w:color="auto"/>
              <w:right w:val="single" w:sz="8" w:space="0" w:color="auto"/>
            </w:tcBorders>
            <w:shd w:val="clear" w:color="000000" w:fill="333F4F"/>
            <w:vAlign w:val="center"/>
            <w:hideMark/>
          </w:tcPr>
          <w:p w14:paraId="3E171A4F" w14:textId="77777777" w:rsidR="00CA35B1" w:rsidRPr="00CA35B1" w:rsidRDefault="00CA35B1" w:rsidP="00CA35B1">
            <w:pPr>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Recursos de capital</w:t>
            </w:r>
          </w:p>
        </w:tc>
        <w:tc>
          <w:tcPr>
            <w:tcW w:w="2324" w:type="dxa"/>
            <w:tcBorders>
              <w:top w:val="nil"/>
              <w:left w:val="nil"/>
              <w:bottom w:val="single" w:sz="8" w:space="0" w:color="auto"/>
              <w:right w:val="single" w:sz="8" w:space="0" w:color="auto"/>
            </w:tcBorders>
            <w:shd w:val="clear" w:color="000000" w:fill="333F4F"/>
            <w:vAlign w:val="center"/>
            <w:hideMark/>
          </w:tcPr>
          <w:p w14:paraId="17592E3B" w14:textId="77777777" w:rsidR="00CA35B1" w:rsidRPr="00CA35B1" w:rsidRDefault="00CA35B1" w:rsidP="00CA35B1">
            <w:pPr>
              <w:jc w:val="right"/>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3.919.336.796,70</w:t>
            </w:r>
          </w:p>
        </w:tc>
      </w:tr>
      <w:tr w:rsidR="00CA35B1" w:rsidRPr="00CA35B1" w14:paraId="125B0C2C" w14:textId="77777777" w:rsidTr="00CA35B1">
        <w:trPr>
          <w:trHeight w:val="189"/>
        </w:trPr>
        <w:tc>
          <w:tcPr>
            <w:tcW w:w="3135" w:type="dxa"/>
            <w:tcBorders>
              <w:top w:val="nil"/>
              <w:left w:val="single" w:sz="8" w:space="0" w:color="auto"/>
              <w:bottom w:val="single" w:sz="8" w:space="0" w:color="auto"/>
              <w:right w:val="single" w:sz="8" w:space="0" w:color="auto"/>
            </w:tcBorders>
            <w:shd w:val="clear" w:color="000000" w:fill="ACB9CA"/>
            <w:noWrap/>
            <w:vAlign w:val="center"/>
            <w:hideMark/>
          </w:tcPr>
          <w:p w14:paraId="232F142C"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1.2.10.02</w:t>
            </w:r>
          </w:p>
        </w:tc>
        <w:tc>
          <w:tcPr>
            <w:tcW w:w="3192" w:type="dxa"/>
            <w:tcBorders>
              <w:top w:val="nil"/>
              <w:left w:val="nil"/>
              <w:bottom w:val="single" w:sz="8" w:space="0" w:color="auto"/>
              <w:right w:val="single" w:sz="8" w:space="0" w:color="auto"/>
            </w:tcBorders>
            <w:shd w:val="clear" w:color="000000" w:fill="ACB9CA"/>
            <w:vAlign w:val="center"/>
            <w:hideMark/>
          </w:tcPr>
          <w:p w14:paraId="602597ED"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Superávit fiscal</w:t>
            </w:r>
          </w:p>
        </w:tc>
        <w:tc>
          <w:tcPr>
            <w:tcW w:w="2324" w:type="dxa"/>
            <w:tcBorders>
              <w:top w:val="nil"/>
              <w:left w:val="nil"/>
              <w:bottom w:val="single" w:sz="8" w:space="0" w:color="auto"/>
              <w:right w:val="single" w:sz="8" w:space="0" w:color="auto"/>
            </w:tcBorders>
            <w:shd w:val="clear" w:color="000000" w:fill="ACB9CA"/>
            <w:vAlign w:val="center"/>
            <w:hideMark/>
          </w:tcPr>
          <w:p w14:paraId="1D4244ED" w14:textId="77777777" w:rsidR="00CA35B1" w:rsidRPr="00CA35B1" w:rsidRDefault="00CA35B1" w:rsidP="00CA35B1">
            <w:pPr>
              <w:jc w:val="right"/>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3.919.336.796,70</w:t>
            </w:r>
          </w:p>
        </w:tc>
      </w:tr>
      <w:tr w:rsidR="00CA35B1" w:rsidRPr="00CA35B1" w14:paraId="7884BC38" w14:textId="77777777" w:rsidTr="00CA35B1">
        <w:trPr>
          <w:trHeight w:val="650"/>
        </w:trPr>
        <w:tc>
          <w:tcPr>
            <w:tcW w:w="3135" w:type="dxa"/>
            <w:tcBorders>
              <w:top w:val="nil"/>
              <w:left w:val="single" w:sz="8" w:space="0" w:color="auto"/>
              <w:bottom w:val="single" w:sz="8" w:space="0" w:color="auto"/>
              <w:right w:val="single" w:sz="8" w:space="0" w:color="auto"/>
            </w:tcBorders>
            <w:shd w:val="clear" w:color="000000" w:fill="ACB9CA"/>
            <w:noWrap/>
            <w:vAlign w:val="center"/>
            <w:hideMark/>
          </w:tcPr>
          <w:p w14:paraId="49EE9FD1"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1.2.10.02.002</w:t>
            </w:r>
          </w:p>
        </w:tc>
        <w:tc>
          <w:tcPr>
            <w:tcW w:w="3192" w:type="dxa"/>
            <w:tcBorders>
              <w:top w:val="nil"/>
              <w:left w:val="nil"/>
              <w:bottom w:val="single" w:sz="8" w:space="0" w:color="auto"/>
              <w:right w:val="single" w:sz="8" w:space="0" w:color="auto"/>
            </w:tcBorders>
            <w:shd w:val="clear" w:color="000000" w:fill="ACB9CA"/>
            <w:vAlign w:val="center"/>
            <w:hideMark/>
          </w:tcPr>
          <w:p w14:paraId="6275F8BA"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SUPERAVIT FISCAL RECURSO DE DESTINACION ESPECIFICA</w:t>
            </w:r>
          </w:p>
        </w:tc>
        <w:tc>
          <w:tcPr>
            <w:tcW w:w="2324" w:type="dxa"/>
            <w:tcBorders>
              <w:top w:val="nil"/>
              <w:left w:val="nil"/>
              <w:bottom w:val="single" w:sz="8" w:space="0" w:color="auto"/>
              <w:right w:val="single" w:sz="8" w:space="0" w:color="auto"/>
            </w:tcBorders>
            <w:shd w:val="clear" w:color="000000" w:fill="ACB9CA"/>
            <w:vAlign w:val="center"/>
            <w:hideMark/>
          </w:tcPr>
          <w:p w14:paraId="62D3F5AC" w14:textId="77777777" w:rsidR="00CA35B1" w:rsidRPr="00CA35B1" w:rsidRDefault="00CA35B1" w:rsidP="00CA35B1">
            <w:pPr>
              <w:jc w:val="right"/>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3.919.336.796,70</w:t>
            </w:r>
          </w:p>
        </w:tc>
      </w:tr>
      <w:tr w:rsidR="00CA35B1" w:rsidRPr="00CA35B1" w14:paraId="3738D7D3" w14:textId="77777777" w:rsidTr="00CA35B1">
        <w:trPr>
          <w:trHeight w:val="281"/>
        </w:trPr>
        <w:tc>
          <w:tcPr>
            <w:tcW w:w="3135" w:type="dxa"/>
            <w:tcBorders>
              <w:top w:val="nil"/>
              <w:left w:val="single" w:sz="8" w:space="0" w:color="auto"/>
              <w:bottom w:val="single" w:sz="8" w:space="0" w:color="auto"/>
              <w:right w:val="single" w:sz="8" w:space="0" w:color="auto"/>
            </w:tcBorders>
            <w:shd w:val="clear" w:color="auto" w:fill="auto"/>
            <w:noWrap/>
            <w:vAlign w:val="center"/>
            <w:hideMark/>
          </w:tcPr>
          <w:p w14:paraId="1735B066"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1.2.10.02.002.05_118.1</w:t>
            </w:r>
          </w:p>
        </w:tc>
        <w:tc>
          <w:tcPr>
            <w:tcW w:w="3192" w:type="dxa"/>
            <w:tcBorders>
              <w:top w:val="nil"/>
              <w:left w:val="nil"/>
              <w:bottom w:val="single" w:sz="8" w:space="0" w:color="auto"/>
              <w:right w:val="single" w:sz="8" w:space="0" w:color="auto"/>
            </w:tcBorders>
            <w:shd w:val="clear" w:color="auto" w:fill="auto"/>
            <w:vAlign w:val="center"/>
            <w:hideMark/>
          </w:tcPr>
          <w:p w14:paraId="01BCFCDE"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Superávit Adulto Mayor Municipal</w:t>
            </w:r>
          </w:p>
        </w:tc>
        <w:tc>
          <w:tcPr>
            <w:tcW w:w="2324" w:type="dxa"/>
            <w:tcBorders>
              <w:top w:val="nil"/>
              <w:left w:val="nil"/>
              <w:bottom w:val="single" w:sz="8" w:space="0" w:color="auto"/>
              <w:right w:val="single" w:sz="8" w:space="0" w:color="auto"/>
            </w:tcBorders>
            <w:shd w:val="clear" w:color="auto" w:fill="auto"/>
            <w:noWrap/>
            <w:vAlign w:val="center"/>
            <w:hideMark/>
          </w:tcPr>
          <w:p w14:paraId="4A3D92E2" w14:textId="77777777" w:rsidR="00CA35B1" w:rsidRPr="00CA35B1" w:rsidRDefault="00CA35B1" w:rsidP="00CA35B1">
            <w:pPr>
              <w:jc w:val="right"/>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147.267.982,68</w:t>
            </w:r>
          </w:p>
        </w:tc>
      </w:tr>
      <w:tr w:rsidR="00CA35B1" w:rsidRPr="00CA35B1" w14:paraId="5E4C7172" w14:textId="77777777" w:rsidTr="00CA35B1">
        <w:trPr>
          <w:trHeight w:val="373"/>
        </w:trPr>
        <w:tc>
          <w:tcPr>
            <w:tcW w:w="3135" w:type="dxa"/>
            <w:tcBorders>
              <w:top w:val="nil"/>
              <w:left w:val="single" w:sz="8" w:space="0" w:color="auto"/>
              <w:bottom w:val="single" w:sz="8" w:space="0" w:color="auto"/>
              <w:right w:val="single" w:sz="8" w:space="0" w:color="auto"/>
            </w:tcBorders>
            <w:shd w:val="clear" w:color="auto" w:fill="auto"/>
            <w:noWrap/>
            <w:vAlign w:val="center"/>
            <w:hideMark/>
          </w:tcPr>
          <w:p w14:paraId="1ABC7D77"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1.2.10.02.002.06_164.1</w:t>
            </w:r>
          </w:p>
        </w:tc>
        <w:tc>
          <w:tcPr>
            <w:tcW w:w="3192" w:type="dxa"/>
            <w:tcBorders>
              <w:top w:val="nil"/>
              <w:left w:val="nil"/>
              <w:bottom w:val="single" w:sz="8" w:space="0" w:color="auto"/>
              <w:right w:val="single" w:sz="8" w:space="0" w:color="auto"/>
            </w:tcBorders>
            <w:shd w:val="clear" w:color="auto" w:fill="auto"/>
            <w:vAlign w:val="center"/>
            <w:hideMark/>
          </w:tcPr>
          <w:p w14:paraId="4C260077"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Superávit Adulto Mayor Departamental</w:t>
            </w:r>
          </w:p>
        </w:tc>
        <w:tc>
          <w:tcPr>
            <w:tcW w:w="2324" w:type="dxa"/>
            <w:tcBorders>
              <w:top w:val="nil"/>
              <w:left w:val="nil"/>
              <w:bottom w:val="single" w:sz="8" w:space="0" w:color="auto"/>
              <w:right w:val="single" w:sz="8" w:space="0" w:color="auto"/>
            </w:tcBorders>
            <w:shd w:val="clear" w:color="auto" w:fill="auto"/>
            <w:noWrap/>
            <w:vAlign w:val="center"/>
            <w:hideMark/>
          </w:tcPr>
          <w:p w14:paraId="68ECC4F2" w14:textId="77777777" w:rsidR="00CA35B1" w:rsidRPr="00CA35B1" w:rsidRDefault="00CA35B1" w:rsidP="00CA35B1">
            <w:pPr>
              <w:jc w:val="right"/>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773.123.089,08</w:t>
            </w:r>
          </w:p>
        </w:tc>
      </w:tr>
      <w:tr w:rsidR="00CA35B1" w:rsidRPr="00CA35B1" w14:paraId="75EB9159" w14:textId="77777777" w:rsidTr="00CA35B1">
        <w:trPr>
          <w:trHeight w:val="281"/>
        </w:trPr>
        <w:tc>
          <w:tcPr>
            <w:tcW w:w="3135" w:type="dxa"/>
            <w:tcBorders>
              <w:top w:val="nil"/>
              <w:left w:val="single" w:sz="8" w:space="0" w:color="auto"/>
              <w:bottom w:val="single" w:sz="8" w:space="0" w:color="auto"/>
              <w:right w:val="single" w:sz="8" w:space="0" w:color="auto"/>
            </w:tcBorders>
            <w:shd w:val="clear" w:color="auto" w:fill="auto"/>
            <w:noWrap/>
            <w:vAlign w:val="center"/>
            <w:hideMark/>
          </w:tcPr>
          <w:p w14:paraId="35A91415"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1.2.10.02.002.07_114.0</w:t>
            </w:r>
          </w:p>
        </w:tc>
        <w:tc>
          <w:tcPr>
            <w:tcW w:w="3192" w:type="dxa"/>
            <w:tcBorders>
              <w:top w:val="nil"/>
              <w:left w:val="nil"/>
              <w:bottom w:val="single" w:sz="8" w:space="0" w:color="auto"/>
              <w:right w:val="single" w:sz="8" w:space="0" w:color="auto"/>
            </w:tcBorders>
            <w:shd w:val="clear" w:color="auto" w:fill="auto"/>
            <w:vAlign w:val="center"/>
            <w:hideMark/>
          </w:tcPr>
          <w:p w14:paraId="32743229"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Superávit Sobretasa bomberil</w:t>
            </w:r>
          </w:p>
        </w:tc>
        <w:tc>
          <w:tcPr>
            <w:tcW w:w="2324" w:type="dxa"/>
            <w:tcBorders>
              <w:top w:val="nil"/>
              <w:left w:val="nil"/>
              <w:bottom w:val="single" w:sz="8" w:space="0" w:color="auto"/>
              <w:right w:val="single" w:sz="8" w:space="0" w:color="auto"/>
            </w:tcBorders>
            <w:shd w:val="clear" w:color="auto" w:fill="auto"/>
            <w:noWrap/>
            <w:vAlign w:val="center"/>
            <w:hideMark/>
          </w:tcPr>
          <w:p w14:paraId="2EB52224" w14:textId="77777777" w:rsidR="00CA35B1" w:rsidRPr="00CA35B1" w:rsidRDefault="00CA35B1" w:rsidP="00CA35B1">
            <w:pPr>
              <w:jc w:val="right"/>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102.087.499,94</w:t>
            </w:r>
          </w:p>
        </w:tc>
      </w:tr>
      <w:tr w:rsidR="00CA35B1" w:rsidRPr="00CA35B1" w14:paraId="1BE4252E" w14:textId="77777777" w:rsidTr="00CA35B1">
        <w:trPr>
          <w:trHeight w:val="201"/>
        </w:trPr>
        <w:tc>
          <w:tcPr>
            <w:tcW w:w="3135" w:type="dxa"/>
            <w:tcBorders>
              <w:top w:val="nil"/>
              <w:left w:val="single" w:sz="8" w:space="0" w:color="auto"/>
              <w:bottom w:val="single" w:sz="8" w:space="0" w:color="auto"/>
              <w:right w:val="single" w:sz="8" w:space="0" w:color="auto"/>
            </w:tcBorders>
            <w:shd w:val="clear" w:color="auto" w:fill="auto"/>
            <w:noWrap/>
            <w:vAlign w:val="center"/>
            <w:hideMark/>
          </w:tcPr>
          <w:p w14:paraId="6933EE1A"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1.2.10.02.002.32_167.0</w:t>
            </w:r>
          </w:p>
        </w:tc>
        <w:tc>
          <w:tcPr>
            <w:tcW w:w="3192" w:type="dxa"/>
            <w:tcBorders>
              <w:top w:val="nil"/>
              <w:left w:val="nil"/>
              <w:bottom w:val="single" w:sz="8" w:space="0" w:color="auto"/>
              <w:right w:val="single" w:sz="8" w:space="0" w:color="auto"/>
            </w:tcBorders>
            <w:shd w:val="clear" w:color="auto" w:fill="auto"/>
            <w:vAlign w:val="center"/>
            <w:hideMark/>
          </w:tcPr>
          <w:p w14:paraId="08425582" w14:textId="77777777" w:rsidR="00CA35B1" w:rsidRPr="00CA35B1" w:rsidRDefault="00CA35B1" w:rsidP="00CA35B1">
            <w:pPr>
              <w:rPr>
                <w:rFonts w:ascii="Arial Narrow" w:eastAsia="Times New Roman" w:hAnsi="Arial Narrow" w:cs="Calibri"/>
                <w:color w:val="000000"/>
                <w:sz w:val="20"/>
                <w:szCs w:val="20"/>
                <w:lang w:eastAsia="es-CO"/>
              </w:rPr>
            </w:pPr>
            <w:proofErr w:type="spellStart"/>
            <w:r w:rsidRPr="00CA35B1">
              <w:rPr>
                <w:rFonts w:ascii="Arial Narrow" w:eastAsia="Times New Roman" w:hAnsi="Arial Narrow" w:cs="Calibri"/>
                <w:color w:val="000000"/>
                <w:sz w:val="20"/>
                <w:szCs w:val="20"/>
                <w:lang w:eastAsia="es-CO"/>
              </w:rPr>
              <w:t>Fonpet</w:t>
            </w:r>
            <w:proofErr w:type="spellEnd"/>
            <w:r w:rsidRPr="00CA35B1">
              <w:rPr>
                <w:rFonts w:ascii="Arial Narrow" w:eastAsia="Times New Roman" w:hAnsi="Arial Narrow" w:cs="Calibri"/>
                <w:color w:val="000000"/>
                <w:sz w:val="20"/>
                <w:szCs w:val="20"/>
                <w:lang w:eastAsia="es-CO"/>
              </w:rPr>
              <w:t xml:space="preserve"> Inversión  </w:t>
            </w:r>
          </w:p>
        </w:tc>
        <w:tc>
          <w:tcPr>
            <w:tcW w:w="2324" w:type="dxa"/>
            <w:tcBorders>
              <w:top w:val="nil"/>
              <w:left w:val="nil"/>
              <w:bottom w:val="single" w:sz="8" w:space="0" w:color="auto"/>
              <w:right w:val="single" w:sz="8" w:space="0" w:color="auto"/>
            </w:tcBorders>
            <w:shd w:val="clear" w:color="auto" w:fill="auto"/>
            <w:noWrap/>
            <w:vAlign w:val="center"/>
            <w:hideMark/>
          </w:tcPr>
          <w:p w14:paraId="73D70B94" w14:textId="77777777" w:rsidR="00CA35B1" w:rsidRPr="00CA35B1" w:rsidRDefault="00CA35B1" w:rsidP="00CA35B1">
            <w:pPr>
              <w:jc w:val="right"/>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2.896.858.225,00</w:t>
            </w:r>
          </w:p>
        </w:tc>
      </w:tr>
    </w:tbl>
    <w:p w14:paraId="5F8B0722" w14:textId="77777777" w:rsidR="00A15C55" w:rsidRPr="00191C35" w:rsidRDefault="00A15C55" w:rsidP="0036510C">
      <w:pPr>
        <w:rPr>
          <w:rFonts w:ascii="Arial Narrow" w:hAnsi="Arial Narrow" w:cs="Arial"/>
          <w:b/>
          <w:sz w:val="24"/>
          <w:szCs w:val="24"/>
        </w:rPr>
      </w:pPr>
    </w:p>
    <w:p w14:paraId="518CCB9D" w14:textId="240E9664" w:rsidR="00D9211C" w:rsidRPr="00191C35" w:rsidRDefault="00A15C55" w:rsidP="001D0C68">
      <w:pPr>
        <w:ind w:left="-142"/>
        <w:jc w:val="both"/>
        <w:rPr>
          <w:rFonts w:ascii="Arial Narrow" w:hAnsi="Arial Narrow" w:cs="Arial"/>
          <w:sz w:val="24"/>
          <w:szCs w:val="24"/>
        </w:rPr>
      </w:pPr>
      <w:r w:rsidRPr="00191C35">
        <w:rPr>
          <w:rFonts w:ascii="Arial Narrow" w:hAnsi="Arial Narrow" w:cs="Arial"/>
          <w:b/>
          <w:sz w:val="24"/>
          <w:szCs w:val="24"/>
        </w:rPr>
        <w:t>ARTÍCULO</w:t>
      </w:r>
      <w:r w:rsidRPr="00191C35">
        <w:rPr>
          <w:rFonts w:ascii="Arial Narrow" w:hAnsi="Arial Narrow" w:cs="Arial"/>
          <w:b/>
          <w:color w:val="000000"/>
          <w:sz w:val="24"/>
          <w:szCs w:val="24"/>
        </w:rPr>
        <w:t xml:space="preserve"> SEGUNDO: </w:t>
      </w:r>
      <w:r w:rsidRPr="00191C35">
        <w:rPr>
          <w:rFonts w:ascii="Arial Narrow" w:hAnsi="Arial Narrow" w:cs="Arial"/>
          <w:color w:val="000000"/>
          <w:sz w:val="24"/>
          <w:szCs w:val="24"/>
        </w:rPr>
        <w:t>Adiciónese el presupuesto de Gastos del Municipio de Montenegro Quindío para la Vigencia F</w:t>
      </w:r>
      <w:r w:rsidRPr="00191C35">
        <w:rPr>
          <w:rFonts w:ascii="Arial Narrow" w:hAnsi="Arial Narrow" w:cs="Arial"/>
          <w:sz w:val="24"/>
          <w:szCs w:val="24"/>
        </w:rPr>
        <w:t>iscal 202</w:t>
      </w:r>
      <w:r w:rsidR="002D76D2" w:rsidRPr="00191C35">
        <w:rPr>
          <w:rFonts w:ascii="Arial Narrow" w:hAnsi="Arial Narrow" w:cs="Arial"/>
          <w:sz w:val="24"/>
          <w:szCs w:val="24"/>
        </w:rPr>
        <w:t>3</w:t>
      </w:r>
      <w:r w:rsidRPr="00191C35">
        <w:rPr>
          <w:rFonts w:ascii="Arial Narrow" w:hAnsi="Arial Narrow" w:cs="Arial"/>
          <w:sz w:val="24"/>
          <w:szCs w:val="24"/>
        </w:rPr>
        <w:t>, expedido por el acuerdo 0</w:t>
      </w:r>
      <w:r w:rsidR="002D76D2" w:rsidRPr="00191C35">
        <w:rPr>
          <w:rFonts w:ascii="Arial Narrow" w:hAnsi="Arial Narrow" w:cs="Arial"/>
          <w:sz w:val="24"/>
          <w:szCs w:val="24"/>
        </w:rPr>
        <w:t>11</w:t>
      </w:r>
      <w:r w:rsidRPr="00191C35">
        <w:rPr>
          <w:rFonts w:ascii="Arial Narrow" w:hAnsi="Arial Narrow" w:cs="Arial"/>
          <w:sz w:val="24"/>
          <w:szCs w:val="24"/>
        </w:rPr>
        <w:t xml:space="preserve"> del 30 de noviembre de la vigencia fiscal 202</w:t>
      </w:r>
      <w:r w:rsidR="002D76D2" w:rsidRPr="00191C35">
        <w:rPr>
          <w:rFonts w:ascii="Arial Narrow" w:hAnsi="Arial Narrow" w:cs="Arial"/>
          <w:sz w:val="24"/>
          <w:szCs w:val="24"/>
        </w:rPr>
        <w:t>2</w:t>
      </w:r>
      <w:r w:rsidRPr="00191C35">
        <w:rPr>
          <w:rFonts w:ascii="Arial Narrow" w:hAnsi="Arial Narrow" w:cs="Arial"/>
          <w:sz w:val="24"/>
          <w:szCs w:val="24"/>
        </w:rPr>
        <w:t>,</w:t>
      </w:r>
      <w:r w:rsidRPr="00191C35">
        <w:rPr>
          <w:rFonts w:ascii="Arial Narrow" w:hAnsi="Arial Narrow" w:cs="Arial"/>
          <w:color w:val="FF6600"/>
          <w:sz w:val="24"/>
          <w:szCs w:val="24"/>
        </w:rPr>
        <w:t xml:space="preserve"> </w:t>
      </w:r>
      <w:r w:rsidRPr="00191C35">
        <w:rPr>
          <w:rFonts w:ascii="Arial Narrow" w:hAnsi="Arial Narrow" w:cs="Arial"/>
          <w:color w:val="000000"/>
          <w:sz w:val="24"/>
          <w:szCs w:val="24"/>
        </w:rPr>
        <w:t xml:space="preserve">la suma </w:t>
      </w:r>
      <w:r w:rsidR="00D9211C" w:rsidRPr="00191C35">
        <w:rPr>
          <w:rFonts w:ascii="Arial Narrow" w:hAnsi="Arial Narrow" w:cs="Arial"/>
          <w:color w:val="000000"/>
          <w:sz w:val="24"/>
          <w:szCs w:val="24"/>
        </w:rPr>
        <w:t xml:space="preserve">de </w:t>
      </w:r>
      <w:r w:rsidR="00CA35B1" w:rsidRPr="00191C35">
        <w:rPr>
          <w:rFonts w:ascii="Arial Narrow" w:hAnsi="Arial Narrow" w:cs="Arial"/>
          <w:b/>
          <w:color w:val="000000"/>
          <w:sz w:val="24"/>
          <w:szCs w:val="24"/>
        </w:rPr>
        <w:t xml:space="preserve">TRES MIL </w:t>
      </w:r>
      <w:r w:rsidR="00CA35B1">
        <w:rPr>
          <w:rFonts w:ascii="Arial Narrow" w:hAnsi="Arial Narrow" w:cs="Arial"/>
          <w:b/>
          <w:color w:val="000000"/>
          <w:sz w:val="24"/>
          <w:szCs w:val="24"/>
        </w:rPr>
        <w:t xml:space="preserve">NOVECIENTOS DIECINUEVE MILLONES TRESCIENTOS TREINTA Y SEIS MIL SETESCEINTOS NOVENTA Y SEIS </w:t>
      </w:r>
      <w:r w:rsidR="00CA35B1" w:rsidRPr="00191C35">
        <w:rPr>
          <w:rFonts w:ascii="Arial Narrow" w:hAnsi="Arial Narrow" w:cs="Arial"/>
          <w:b/>
          <w:color w:val="000000"/>
          <w:sz w:val="24"/>
          <w:szCs w:val="24"/>
        </w:rPr>
        <w:t xml:space="preserve">PESOS CON </w:t>
      </w:r>
      <w:r w:rsidR="00CA35B1">
        <w:rPr>
          <w:rFonts w:ascii="Arial Narrow" w:hAnsi="Arial Narrow" w:cs="Arial"/>
          <w:b/>
          <w:color w:val="000000"/>
          <w:sz w:val="24"/>
          <w:szCs w:val="24"/>
        </w:rPr>
        <w:t>SETENTA</w:t>
      </w:r>
      <w:r w:rsidR="00CA35B1" w:rsidRPr="00191C35">
        <w:rPr>
          <w:rFonts w:ascii="Arial Narrow" w:hAnsi="Arial Narrow" w:cs="Arial"/>
          <w:b/>
          <w:color w:val="000000"/>
          <w:sz w:val="24"/>
          <w:szCs w:val="24"/>
        </w:rPr>
        <w:t xml:space="preserve"> CENTAVOS MCTE ($</w:t>
      </w:r>
      <w:r w:rsidR="00CA35B1" w:rsidRPr="00CA35B1">
        <w:rPr>
          <w:rFonts w:ascii="Arial Narrow" w:hAnsi="Arial Narrow" w:cs="Arial"/>
          <w:b/>
          <w:color w:val="000000"/>
          <w:sz w:val="24"/>
          <w:szCs w:val="24"/>
        </w:rPr>
        <w:t>3.919.336.796,70</w:t>
      </w:r>
      <w:r w:rsidR="00CA35B1">
        <w:rPr>
          <w:rFonts w:ascii="Arial Narrow" w:hAnsi="Arial Narrow" w:cs="Arial"/>
          <w:b/>
          <w:color w:val="000000"/>
          <w:sz w:val="24"/>
          <w:szCs w:val="24"/>
        </w:rPr>
        <w:t xml:space="preserve">), </w:t>
      </w:r>
      <w:r w:rsidRPr="00191C35">
        <w:rPr>
          <w:rFonts w:ascii="Arial Narrow" w:hAnsi="Arial Narrow" w:cs="Arial"/>
          <w:color w:val="000000"/>
          <w:sz w:val="24"/>
          <w:szCs w:val="24"/>
        </w:rPr>
        <w:t>según</w:t>
      </w:r>
      <w:r w:rsidRPr="00191C35">
        <w:rPr>
          <w:rFonts w:ascii="Arial Narrow" w:hAnsi="Arial Narrow" w:cs="Arial"/>
          <w:sz w:val="24"/>
          <w:szCs w:val="24"/>
        </w:rPr>
        <w:t xml:space="preserve"> el siguiente detalle:</w:t>
      </w:r>
    </w:p>
    <w:p w14:paraId="6F79A860" w14:textId="4AE6309A" w:rsidR="00A15C55" w:rsidRDefault="00A15C55" w:rsidP="00FE4A86">
      <w:pPr>
        <w:ind w:left="426"/>
        <w:jc w:val="both"/>
        <w:rPr>
          <w:rFonts w:ascii="Arial Narrow" w:hAnsi="Arial Narrow" w:cs="Arial"/>
          <w:sz w:val="24"/>
          <w:szCs w:val="24"/>
        </w:rPr>
      </w:pPr>
    </w:p>
    <w:p w14:paraId="7BE36520" w14:textId="77777777" w:rsidR="00CA35B1" w:rsidRPr="00191C35" w:rsidRDefault="00CA35B1" w:rsidP="00FE4A86">
      <w:pPr>
        <w:ind w:left="426"/>
        <w:jc w:val="both"/>
        <w:rPr>
          <w:rFonts w:ascii="Arial Narrow" w:hAnsi="Arial Narrow" w:cs="Arial"/>
          <w:sz w:val="24"/>
          <w:szCs w:val="24"/>
        </w:rPr>
      </w:pPr>
    </w:p>
    <w:p w14:paraId="293D4DB5" w14:textId="77777777" w:rsidR="00A15C55" w:rsidRPr="00191C35" w:rsidRDefault="00A15C55" w:rsidP="00FE4A86">
      <w:pPr>
        <w:ind w:left="426"/>
        <w:jc w:val="both"/>
        <w:rPr>
          <w:rFonts w:ascii="Arial Narrow" w:hAnsi="Arial Narrow" w:cs="Arial"/>
          <w:b/>
          <w:sz w:val="24"/>
          <w:szCs w:val="24"/>
        </w:rPr>
      </w:pPr>
    </w:p>
    <w:p w14:paraId="2FDAE2B6" w14:textId="77777777" w:rsidR="00A15C55" w:rsidRPr="00191C35" w:rsidRDefault="00A15C55" w:rsidP="00191C35">
      <w:pPr>
        <w:ind w:left="425"/>
        <w:jc w:val="center"/>
        <w:rPr>
          <w:rFonts w:ascii="Arial Narrow" w:hAnsi="Arial Narrow" w:cs="Arial"/>
          <w:b/>
          <w:sz w:val="24"/>
          <w:szCs w:val="24"/>
        </w:rPr>
      </w:pPr>
      <w:r w:rsidRPr="00191C35">
        <w:rPr>
          <w:rFonts w:ascii="Arial Narrow" w:hAnsi="Arial Narrow" w:cs="Arial"/>
          <w:b/>
          <w:sz w:val="24"/>
          <w:szCs w:val="24"/>
        </w:rPr>
        <w:t>P R E S U P U E S T O   D E   G A S T O S</w:t>
      </w:r>
    </w:p>
    <w:p w14:paraId="7B381E4E" w14:textId="77777777" w:rsidR="00A15C55" w:rsidRPr="00191C35" w:rsidRDefault="00A15C55" w:rsidP="00191C35">
      <w:pPr>
        <w:ind w:left="425"/>
        <w:jc w:val="center"/>
        <w:rPr>
          <w:rFonts w:ascii="Arial Narrow" w:hAnsi="Arial Narrow" w:cs="Arial"/>
          <w:b/>
          <w:sz w:val="24"/>
          <w:szCs w:val="24"/>
        </w:rPr>
      </w:pPr>
    </w:p>
    <w:p w14:paraId="32EF8D66" w14:textId="315B8507" w:rsidR="00A15C55" w:rsidRDefault="00A15C55" w:rsidP="00191C35">
      <w:pPr>
        <w:ind w:left="425"/>
        <w:jc w:val="center"/>
        <w:rPr>
          <w:rFonts w:ascii="Arial Narrow" w:hAnsi="Arial Narrow" w:cs="Arial"/>
          <w:b/>
          <w:sz w:val="24"/>
          <w:szCs w:val="24"/>
          <w:lang w:val="en-US"/>
        </w:rPr>
      </w:pPr>
      <w:r w:rsidRPr="00191C35">
        <w:rPr>
          <w:rFonts w:ascii="Arial Narrow" w:hAnsi="Arial Narrow" w:cs="Arial"/>
          <w:b/>
          <w:sz w:val="24"/>
          <w:szCs w:val="24"/>
          <w:lang w:val="en-US"/>
        </w:rPr>
        <w:t xml:space="preserve">G A S T O S    D E    I N V E R S I Ó N  </w:t>
      </w:r>
    </w:p>
    <w:p w14:paraId="1F0B37FC" w14:textId="77777777" w:rsidR="00CA35B1" w:rsidRDefault="00CA35B1" w:rsidP="00191C35">
      <w:pPr>
        <w:ind w:left="425"/>
        <w:jc w:val="center"/>
        <w:rPr>
          <w:rFonts w:ascii="Arial Narrow" w:hAnsi="Arial Narrow" w:cs="Arial"/>
          <w:b/>
          <w:sz w:val="24"/>
          <w:szCs w:val="24"/>
          <w:lang w:val="en-US"/>
        </w:rPr>
      </w:pPr>
    </w:p>
    <w:p w14:paraId="14821DFA" w14:textId="5EC4CC65" w:rsidR="00CA35B1" w:rsidRDefault="00CA35B1" w:rsidP="00191C35">
      <w:pPr>
        <w:ind w:left="425"/>
        <w:jc w:val="center"/>
        <w:rPr>
          <w:rFonts w:ascii="Arial Narrow" w:hAnsi="Arial Narrow" w:cs="Arial"/>
          <w:b/>
          <w:sz w:val="24"/>
          <w:szCs w:val="24"/>
          <w:lang w:val="en-US"/>
        </w:rPr>
      </w:pPr>
    </w:p>
    <w:tbl>
      <w:tblPr>
        <w:tblW w:w="8952" w:type="dxa"/>
        <w:tblCellMar>
          <w:left w:w="70" w:type="dxa"/>
          <w:right w:w="70" w:type="dxa"/>
        </w:tblCellMar>
        <w:tblLook w:val="04A0" w:firstRow="1" w:lastRow="0" w:firstColumn="1" w:lastColumn="0" w:noHBand="0" w:noVBand="1"/>
      </w:tblPr>
      <w:tblGrid>
        <w:gridCol w:w="4243"/>
        <w:gridCol w:w="2835"/>
        <w:gridCol w:w="1874"/>
      </w:tblGrid>
      <w:tr w:rsidR="00CA35B1" w:rsidRPr="00CA35B1" w14:paraId="37C3101D" w14:textId="77777777" w:rsidTr="00CA35B1">
        <w:trPr>
          <w:trHeight w:val="124"/>
        </w:trPr>
        <w:tc>
          <w:tcPr>
            <w:tcW w:w="4243" w:type="dxa"/>
            <w:tcBorders>
              <w:top w:val="single" w:sz="8" w:space="0" w:color="auto"/>
              <w:left w:val="single" w:sz="8" w:space="0" w:color="auto"/>
              <w:bottom w:val="single" w:sz="8" w:space="0" w:color="auto"/>
              <w:right w:val="single" w:sz="8" w:space="0" w:color="auto"/>
            </w:tcBorders>
            <w:shd w:val="clear" w:color="000000" w:fill="222B35"/>
            <w:noWrap/>
            <w:vAlign w:val="center"/>
            <w:hideMark/>
          </w:tcPr>
          <w:p w14:paraId="7205C5EE" w14:textId="77777777" w:rsidR="00CA35B1" w:rsidRPr="00CA35B1" w:rsidRDefault="00CA35B1" w:rsidP="00CA35B1">
            <w:pPr>
              <w:jc w:val="center"/>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lastRenderedPageBreak/>
              <w:t>CÓDIGO</w:t>
            </w:r>
          </w:p>
        </w:tc>
        <w:tc>
          <w:tcPr>
            <w:tcW w:w="2835" w:type="dxa"/>
            <w:tcBorders>
              <w:top w:val="single" w:sz="8" w:space="0" w:color="auto"/>
              <w:left w:val="nil"/>
              <w:bottom w:val="single" w:sz="8" w:space="0" w:color="auto"/>
              <w:right w:val="single" w:sz="8" w:space="0" w:color="auto"/>
            </w:tcBorders>
            <w:shd w:val="clear" w:color="000000" w:fill="222B35"/>
            <w:vAlign w:val="center"/>
            <w:hideMark/>
          </w:tcPr>
          <w:p w14:paraId="6287318C" w14:textId="77777777" w:rsidR="00CA35B1" w:rsidRPr="00CA35B1" w:rsidRDefault="00CA35B1" w:rsidP="00CA35B1">
            <w:pPr>
              <w:jc w:val="center"/>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NOMBRE</w:t>
            </w:r>
          </w:p>
        </w:tc>
        <w:tc>
          <w:tcPr>
            <w:tcW w:w="1874" w:type="dxa"/>
            <w:tcBorders>
              <w:top w:val="single" w:sz="8" w:space="0" w:color="auto"/>
              <w:left w:val="nil"/>
              <w:bottom w:val="single" w:sz="8" w:space="0" w:color="auto"/>
              <w:right w:val="single" w:sz="8" w:space="0" w:color="auto"/>
            </w:tcBorders>
            <w:shd w:val="clear" w:color="000000" w:fill="222B35"/>
            <w:noWrap/>
            <w:vAlign w:val="center"/>
            <w:hideMark/>
          </w:tcPr>
          <w:p w14:paraId="7784ABE3" w14:textId="77777777" w:rsidR="00CA35B1" w:rsidRPr="00CA35B1" w:rsidRDefault="00CA35B1" w:rsidP="00CA35B1">
            <w:pPr>
              <w:jc w:val="center"/>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VALOR</w:t>
            </w:r>
          </w:p>
        </w:tc>
      </w:tr>
      <w:tr w:rsidR="00CA35B1" w:rsidRPr="00CA35B1" w14:paraId="417B4767" w14:textId="77777777" w:rsidTr="00CA35B1">
        <w:trPr>
          <w:trHeight w:val="124"/>
        </w:trPr>
        <w:tc>
          <w:tcPr>
            <w:tcW w:w="4243" w:type="dxa"/>
            <w:tcBorders>
              <w:top w:val="nil"/>
              <w:left w:val="single" w:sz="8" w:space="0" w:color="auto"/>
              <w:bottom w:val="single" w:sz="8" w:space="0" w:color="auto"/>
              <w:right w:val="single" w:sz="8" w:space="0" w:color="auto"/>
            </w:tcBorders>
            <w:shd w:val="clear" w:color="000000" w:fill="222B35"/>
            <w:noWrap/>
            <w:vAlign w:val="center"/>
            <w:hideMark/>
          </w:tcPr>
          <w:p w14:paraId="514DEAB2" w14:textId="77777777" w:rsidR="00CA35B1" w:rsidRPr="00CA35B1" w:rsidRDefault="00CA35B1" w:rsidP="00CA35B1">
            <w:pPr>
              <w:jc w:val="right"/>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2</w:t>
            </w:r>
          </w:p>
        </w:tc>
        <w:tc>
          <w:tcPr>
            <w:tcW w:w="2835" w:type="dxa"/>
            <w:tcBorders>
              <w:top w:val="nil"/>
              <w:left w:val="nil"/>
              <w:bottom w:val="single" w:sz="8" w:space="0" w:color="auto"/>
              <w:right w:val="single" w:sz="8" w:space="0" w:color="auto"/>
            </w:tcBorders>
            <w:shd w:val="clear" w:color="000000" w:fill="222B35"/>
            <w:vAlign w:val="center"/>
            <w:hideMark/>
          </w:tcPr>
          <w:p w14:paraId="3531976A" w14:textId="77777777" w:rsidR="00CA35B1" w:rsidRPr="00CA35B1" w:rsidRDefault="00CA35B1" w:rsidP="00CA35B1">
            <w:pPr>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Gastos</w:t>
            </w:r>
          </w:p>
        </w:tc>
        <w:tc>
          <w:tcPr>
            <w:tcW w:w="1874" w:type="dxa"/>
            <w:tcBorders>
              <w:top w:val="nil"/>
              <w:left w:val="nil"/>
              <w:bottom w:val="single" w:sz="8" w:space="0" w:color="auto"/>
              <w:right w:val="single" w:sz="8" w:space="0" w:color="auto"/>
            </w:tcBorders>
            <w:shd w:val="clear" w:color="000000" w:fill="222B35"/>
            <w:noWrap/>
            <w:vAlign w:val="center"/>
            <w:hideMark/>
          </w:tcPr>
          <w:p w14:paraId="4A8A94CD" w14:textId="77777777" w:rsidR="00CA35B1" w:rsidRPr="00CA35B1" w:rsidRDefault="00CA35B1" w:rsidP="00CA35B1">
            <w:pPr>
              <w:jc w:val="right"/>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3.919.336.796,70</w:t>
            </w:r>
          </w:p>
        </w:tc>
      </w:tr>
      <w:tr w:rsidR="00CA35B1" w:rsidRPr="00CA35B1" w14:paraId="00B88B96" w14:textId="77777777" w:rsidTr="00CA35B1">
        <w:trPr>
          <w:trHeight w:val="124"/>
        </w:trPr>
        <w:tc>
          <w:tcPr>
            <w:tcW w:w="4243" w:type="dxa"/>
            <w:tcBorders>
              <w:top w:val="nil"/>
              <w:left w:val="single" w:sz="8" w:space="0" w:color="auto"/>
              <w:bottom w:val="single" w:sz="8" w:space="0" w:color="auto"/>
              <w:right w:val="single" w:sz="8" w:space="0" w:color="auto"/>
            </w:tcBorders>
            <w:shd w:val="clear" w:color="000000" w:fill="333F4F"/>
            <w:noWrap/>
            <w:vAlign w:val="center"/>
            <w:hideMark/>
          </w:tcPr>
          <w:p w14:paraId="316F0679" w14:textId="77777777" w:rsidR="00CA35B1" w:rsidRPr="00CA35B1" w:rsidRDefault="00CA35B1" w:rsidP="00CA35B1">
            <w:pPr>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2.3</w:t>
            </w:r>
          </w:p>
        </w:tc>
        <w:tc>
          <w:tcPr>
            <w:tcW w:w="2835" w:type="dxa"/>
            <w:tcBorders>
              <w:top w:val="nil"/>
              <w:left w:val="nil"/>
              <w:bottom w:val="single" w:sz="8" w:space="0" w:color="auto"/>
              <w:right w:val="single" w:sz="8" w:space="0" w:color="auto"/>
            </w:tcBorders>
            <w:shd w:val="clear" w:color="000000" w:fill="333F4F"/>
            <w:vAlign w:val="center"/>
            <w:hideMark/>
          </w:tcPr>
          <w:p w14:paraId="0B581173" w14:textId="77777777" w:rsidR="00CA35B1" w:rsidRPr="00CA35B1" w:rsidRDefault="00CA35B1" w:rsidP="00CA35B1">
            <w:pPr>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Inversión</w:t>
            </w:r>
          </w:p>
        </w:tc>
        <w:tc>
          <w:tcPr>
            <w:tcW w:w="1874" w:type="dxa"/>
            <w:tcBorders>
              <w:top w:val="nil"/>
              <w:left w:val="nil"/>
              <w:bottom w:val="single" w:sz="8" w:space="0" w:color="auto"/>
              <w:right w:val="single" w:sz="8" w:space="0" w:color="auto"/>
            </w:tcBorders>
            <w:shd w:val="clear" w:color="000000" w:fill="333F4F"/>
            <w:noWrap/>
            <w:vAlign w:val="center"/>
            <w:hideMark/>
          </w:tcPr>
          <w:p w14:paraId="4CA212D0" w14:textId="77777777" w:rsidR="00CA35B1" w:rsidRPr="00CA35B1" w:rsidRDefault="00CA35B1" w:rsidP="00CA35B1">
            <w:pPr>
              <w:jc w:val="right"/>
              <w:rPr>
                <w:rFonts w:ascii="Arial Narrow" w:eastAsia="Times New Roman" w:hAnsi="Arial Narrow" w:cs="Arial"/>
                <w:b/>
                <w:bCs/>
                <w:color w:val="FFFFFF"/>
                <w:sz w:val="20"/>
                <w:szCs w:val="20"/>
                <w:lang w:eastAsia="es-CO"/>
              </w:rPr>
            </w:pPr>
            <w:r w:rsidRPr="00CA35B1">
              <w:rPr>
                <w:rFonts w:ascii="Arial Narrow" w:eastAsia="Times New Roman" w:hAnsi="Arial Narrow" w:cs="Arial"/>
                <w:b/>
                <w:bCs/>
                <w:color w:val="FFFFFF"/>
                <w:sz w:val="20"/>
                <w:szCs w:val="20"/>
                <w:lang w:eastAsia="es-CO"/>
              </w:rPr>
              <w:t>3.919.336.796,70</w:t>
            </w:r>
          </w:p>
        </w:tc>
      </w:tr>
      <w:tr w:rsidR="00CA35B1" w:rsidRPr="00CA35B1" w14:paraId="70C0B72E" w14:textId="77777777" w:rsidTr="00CA35B1">
        <w:trPr>
          <w:trHeight w:val="290"/>
        </w:trPr>
        <w:tc>
          <w:tcPr>
            <w:tcW w:w="4243" w:type="dxa"/>
            <w:tcBorders>
              <w:top w:val="nil"/>
              <w:left w:val="single" w:sz="8" w:space="0" w:color="auto"/>
              <w:bottom w:val="single" w:sz="8" w:space="0" w:color="auto"/>
              <w:right w:val="single" w:sz="8" w:space="0" w:color="auto"/>
            </w:tcBorders>
            <w:shd w:val="clear" w:color="000000" w:fill="ACB9CA"/>
            <w:noWrap/>
            <w:vAlign w:val="center"/>
            <w:hideMark/>
          </w:tcPr>
          <w:p w14:paraId="42CF9AB0" w14:textId="77777777" w:rsidR="00CA35B1" w:rsidRPr="00CA35B1" w:rsidRDefault="00CA35B1" w:rsidP="00CA35B1">
            <w:pPr>
              <w:rPr>
                <w:rFonts w:ascii="Arial Narrow" w:eastAsia="Times New Roman" w:hAnsi="Arial Narrow" w:cs="Arial"/>
                <w:b/>
                <w:bCs/>
                <w:color w:val="000000"/>
                <w:sz w:val="20"/>
                <w:szCs w:val="20"/>
                <w:lang w:eastAsia="es-CO"/>
              </w:rPr>
            </w:pPr>
            <w:r w:rsidRPr="00CA35B1">
              <w:rPr>
                <w:rFonts w:ascii="Arial Narrow" w:eastAsia="Times New Roman" w:hAnsi="Arial Narrow" w:cs="Arial"/>
                <w:b/>
                <w:bCs/>
                <w:color w:val="000000"/>
                <w:sz w:val="20"/>
                <w:szCs w:val="20"/>
                <w:lang w:eastAsia="es-CO"/>
              </w:rPr>
              <w:t>2.3.2.02</w:t>
            </w:r>
          </w:p>
        </w:tc>
        <w:tc>
          <w:tcPr>
            <w:tcW w:w="2835" w:type="dxa"/>
            <w:tcBorders>
              <w:top w:val="nil"/>
              <w:left w:val="nil"/>
              <w:bottom w:val="single" w:sz="8" w:space="0" w:color="auto"/>
              <w:right w:val="single" w:sz="8" w:space="0" w:color="auto"/>
            </w:tcBorders>
            <w:shd w:val="clear" w:color="000000" w:fill="ACB9CA"/>
            <w:vAlign w:val="center"/>
            <w:hideMark/>
          </w:tcPr>
          <w:p w14:paraId="316E1753" w14:textId="77777777" w:rsidR="00CA35B1" w:rsidRPr="00CA35B1" w:rsidRDefault="00CA35B1" w:rsidP="00CA35B1">
            <w:pPr>
              <w:rPr>
                <w:rFonts w:ascii="Arial Narrow" w:eastAsia="Times New Roman" w:hAnsi="Arial Narrow" w:cs="Arial"/>
                <w:b/>
                <w:bCs/>
                <w:color w:val="000000"/>
                <w:sz w:val="20"/>
                <w:szCs w:val="20"/>
                <w:lang w:eastAsia="es-CO"/>
              </w:rPr>
            </w:pPr>
            <w:r w:rsidRPr="00CA35B1">
              <w:rPr>
                <w:rFonts w:ascii="Arial Narrow" w:eastAsia="Times New Roman" w:hAnsi="Arial Narrow" w:cs="Arial"/>
                <w:b/>
                <w:bCs/>
                <w:color w:val="000000"/>
                <w:sz w:val="20"/>
                <w:szCs w:val="20"/>
                <w:lang w:eastAsia="es-CO"/>
              </w:rPr>
              <w:t>Adquisiciones diferentes de activos</w:t>
            </w:r>
          </w:p>
        </w:tc>
        <w:tc>
          <w:tcPr>
            <w:tcW w:w="1874" w:type="dxa"/>
            <w:tcBorders>
              <w:top w:val="nil"/>
              <w:left w:val="nil"/>
              <w:bottom w:val="single" w:sz="8" w:space="0" w:color="auto"/>
              <w:right w:val="single" w:sz="8" w:space="0" w:color="auto"/>
            </w:tcBorders>
            <w:shd w:val="clear" w:color="000000" w:fill="ACB9CA"/>
            <w:noWrap/>
            <w:vAlign w:val="center"/>
            <w:hideMark/>
          </w:tcPr>
          <w:p w14:paraId="678191BC" w14:textId="77777777" w:rsidR="00CA35B1" w:rsidRPr="00CA35B1" w:rsidRDefault="00CA35B1" w:rsidP="00CA35B1">
            <w:pPr>
              <w:jc w:val="right"/>
              <w:rPr>
                <w:rFonts w:ascii="Arial Narrow" w:eastAsia="Times New Roman" w:hAnsi="Arial Narrow" w:cs="Arial"/>
                <w:b/>
                <w:bCs/>
                <w:color w:val="000000"/>
                <w:sz w:val="20"/>
                <w:szCs w:val="20"/>
                <w:lang w:eastAsia="es-CO"/>
              </w:rPr>
            </w:pPr>
            <w:r w:rsidRPr="00CA35B1">
              <w:rPr>
                <w:rFonts w:ascii="Arial Narrow" w:eastAsia="Times New Roman" w:hAnsi="Arial Narrow" w:cs="Arial"/>
                <w:b/>
                <w:bCs/>
                <w:color w:val="000000"/>
                <w:sz w:val="20"/>
                <w:szCs w:val="20"/>
                <w:lang w:eastAsia="es-CO"/>
              </w:rPr>
              <w:t>3.919.336.796,70</w:t>
            </w:r>
          </w:p>
        </w:tc>
      </w:tr>
      <w:tr w:rsidR="00CA35B1" w:rsidRPr="00CA35B1" w14:paraId="59871132" w14:textId="77777777" w:rsidTr="00CA35B1">
        <w:trPr>
          <w:trHeight w:val="195"/>
        </w:trPr>
        <w:tc>
          <w:tcPr>
            <w:tcW w:w="4243" w:type="dxa"/>
            <w:tcBorders>
              <w:top w:val="nil"/>
              <w:left w:val="single" w:sz="8" w:space="0" w:color="auto"/>
              <w:bottom w:val="single" w:sz="8" w:space="0" w:color="auto"/>
              <w:right w:val="single" w:sz="8" w:space="0" w:color="auto"/>
            </w:tcBorders>
            <w:shd w:val="clear" w:color="000000" w:fill="D6DCE4"/>
            <w:noWrap/>
            <w:vAlign w:val="center"/>
            <w:hideMark/>
          </w:tcPr>
          <w:p w14:paraId="2C405068" w14:textId="77777777" w:rsidR="00CA35B1" w:rsidRPr="00CA35B1" w:rsidRDefault="00CA35B1" w:rsidP="00CA35B1">
            <w:pPr>
              <w:rPr>
                <w:rFonts w:ascii="Arial Narrow" w:eastAsia="Times New Roman" w:hAnsi="Arial Narrow" w:cs="Arial"/>
                <w:b/>
                <w:bCs/>
                <w:color w:val="000000"/>
                <w:sz w:val="20"/>
                <w:szCs w:val="20"/>
                <w:lang w:eastAsia="es-CO"/>
              </w:rPr>
            </w:pPr>
            <w:r w:rsidRPr="00CA35B1">
              <w:rPr>
                <w:rFonts w:ascii="Arial Narrow" w:eastAsia="Times New Roman" w:hAnsi="Arial Narrow" w:cs="Arial"/>
                <w:b/>
                <w:bCs/>
                <w:color w:val="000000"/>
                <w:sz w:val="20"/>
                <w:szCs w:val="20"/>
                <w:lang w:eastAsia="es-CO"/>
              </w:rPr>
              <w:t>2.3.2.02.02</w:t>
            </w:r>
          </w:p>
        </w:tc>
        <w:tc>
          <w:tcPr>
            <w:tcW w:w="2835" w:type="dxa"/>
            <w:tcBorders>
              <w:top w:val="nil"/>
              <w:left w:val="nil"/>
              <w:bottom w:val="single" w:sz="8" w:space="0" w:color="auto"/>
              <w:right w:val="single" w:sz="8" w:space="0" w:color="auto"/>
            </w:tcBorders>
            <w:shd w:val="clear" w:color="000000" w:fill="D6DCE4"/>
            <w:vAlign w:val="center"/>
            <w:hideMark/>
          </w:tcPr>
          <w:p w14:paraId="3A596073" w14:textId="77777777" w:rsidR="00CA35B1" w:rsidRPr="00CA35B1" w:rsidRDefault="00CA35B1" w:rsidP="00CA35B1">
            <w:pPr>
              <w:rPr>
                <w:rFonts w:ascii="Arial Narrow" w:eastAsia="Times New Roman" w:hAnsi="Arial Narrow" w:cs="Arial"/>
                <w:b/>
                <w:bCs/>
                <w:color w:val="000000"/>
                <w:sz w:val="20"/>
                <w:szCs w:val="20"/>
                <w:lang w:eastAsia="es-CO"/>
              </w:rPr>
            </w:pPr>
            <w:r w:rsidRPr="00CA35B1">
              <w:rPr>
                <w:rFonts w:ascii="Arial Narrow" w:eastAsia="Times New Roman" w:hAnsi="Arial Narrow" w:cs="Arial"/>
                <w:b/>
                <w:bCs/>
                <w:color w:val="000000"/>
                <w:sz w:val="20"/>
                <w:szCs w:val="20"/>
                <w:lang w:eastAsia="es-CO"/>
              </w:rPr>
              <w:t>Adquisición de servicios</w:t>
            </w:r>
          </w:p>
        </w:tc>
        <w:tc>
          <w:tcPr>
            <w:tcW w:w="1874" w:type="dxa"/>
            <w:tcBorders>
              <w:top w:val="nil"/>
              <w:left w:val="nil"/>
              <w:bottom w:val="single" w:sz="8" w:space="0" w:color="auto"/>
              <w:right w:val="single" w:sz="8" w:space="0" w:color="auto"/>
            </w:tcBorders>
            <w:shd w:val="clear" w:color="000000" w:fill="D6DCE4"/>
            <w:noWrap/>
            <w:vAlign w:val="center"/>
            <w:hideMark/>
          </w:tcPr>
          <w:p w14:paraId="11D5FE3C" w14:textId="77777777" w:rsidR="00CA35B1" w:rsidRPr="00CA35B1" w:rsidRDefault="00CA35B1" w:rsidP="00CA35B1">
            <w:pPr>
              <w:jc w:val="right"/>
              <w:rPr>
                <w:rFonts w:ascii="Arial Narrow" w:eastAsia="Times New Roman" w:hAnsi="Arial Narrow" w:cs="Arial"/>
                <w:b/>
                <w:bCs/>
                <w:color w:val="000000"/>
                <w:sz w:val="20"/>
                <w:szCs w:val="20"/>
                <w:lang w:eastAsia="es-CO"/>
              </w:rPr>
            </w:pPr>
            <w:r w:rsidRPr="00CA35B1">
              <w:rPr>
                <w:rFonts w:ascii="Arial Narrow" w:eastAsia="Times New Roman" w:hAnsi="Arial Narrow" w:cs="Arial"/>
                <w:b/>
                <w:bCs/>
                <w:color w:val="000000"/>
                <w:sz w:val="20"/>
                <w:szCs w:val="20"/>
                <w:lang w:eastAsia="es-CO"/>
              </w:rPr>
              <w:t>3.919.336.796,70</w:t>
            </w:r>
          </w:p>
        </w:tc>
      </w:tr>
      <w:tr w:rsidR="00CA35B1" w:rsidRPr="00CA35B1" w14:paraId="16246E86" w14:textId="77777777" w:rsidTr="00CA35B1">
        <w:trPr>
          <w:trHeight w:val="385"/>
        </w:trPr>
        <w:tc>
          <w:tcPr>
            <w:tcW w:w="4243" w:type="dxa"/>
            <w:tcBorders>
              <w:top w:val="nil"/>
              <w:left w:val="single" w:sz="8" w:space="0" w:color="auto"/>
              <w:bottom w:val="single" w:sz="8" w:space="0" w:color="auto"/>
              <w:right w:val="single" w:sz="8" w:space="0" w:color="auto"/>
            </w:tcBorders>
            <w:shd w:val="clear" w:color="000000" w:fill="D6DCE4"/>
            <w:noWrap/>
            <w:vAlign w:val="center"/>
            <w:hideMark/>
          </w:tcPr>
          <w:p w14:paraId="2DAB9D5B" w14:textId="77777777" w:rsidR="00CA35B1" w:rsidRPr="00CA35B1" w:rsidRDefault="00CA35B1" w:rsidP="00CA35B1">
            <w:pPr>
              <w:rPr>
                <w:rFonts w:ascii="Arial Narrow" w:eastAsia="Times New Roman" w:hAnsi="Arial Narrow" w:cs="Arial"/>
                <w:b/>
                <w:bCs/>
                <w:color w:val="000000"/>
                <w:sz w:val="20"/>
                <w:szCs w:val="20"/>
                <w:lang w:eastAsia="es-CO"/>
              </w:rPr>
            </w:pPr>
            <w:r w:rsidRPr="00CA35B1">
              <w:rPr>
                <w:rFonts w:ascii="Arial Narrow" w:eastAsia="Times New Roman" w:hAnsi="Arial Narrow" w:cs="Arial"/>
                <w:b/>
                <w:bCs/>
                <w:color w:val="000000"/>
                <w:sz w:val="20"/>
                <w:szCs w:val="20"/>
                <w:lang w:eastAsia="es-CO"/>
              </w:rPr>
              <w:t>2.3.2.02.02.005</w:t>
            </w:r>
          </w:p>
        </w:tc>
        <w:tc>
          <w:tcPr>
            <w:tcW w:w="2835" w:type="dxa"/>
            <w:tcBorders>
              <w:top w:val="nil"/>
              <w:left w:val="nil"/>
              <w:bottom w:val="single" w:sz="8" w:space="0" w:color="auto"/>
              <w:right w:val="single" w:sz="8" w:space="0" w:color="auto"/>
            </w:tcBorders>
            <w:shd w:val="clear" w:color="000000" w:fill="D6DCE4"/>
            <w:vAlign w:val="center"/>
            <w:hideMark/>
          </w:tcPr>
          <w:p w14:paraId="2BC07F01" w14:textId="77777777" w:rsidR="00CA35B1" w:rsidRPr="00CA35B1" w:rsidRDefault="00CA35B1" w:rsidP="00CA35B1">
            <w:pPr>
              <w:rPr>
                <w:rFonts w:ascii="Arial Narrow" w:eastAsia="Times New Roman" w:hAnsi="Arial Narrow" w:cs="Arial"/>
                <w:b/>
                <w:bCs/>
                <w:color w:val="000000"/>
                <w:sz w:val="20"/>
                <w:szCs w:val="20"/>
                <w:lang w:eastAsia="es-CO"/>
              </w:rPr>
            </w:pPr>
            <w:r w:rsidRPr="00CA35B1">
              <w:rPr>
                <w:rFonts w:ascii="Arial Narrow" w:eastAsia="Times New Roman" w:hAnsi="Arial Narrow" w:cs="Arial"/>
                <w:b/>
                <w:bCs/>
                <w:color w:val="000000"/>
                <w:sz w:val="20"/>
                <w:szCs w:val="20"/>
                <w:lang w:eastAsia="es-CO"/>
              </w:rPr>
              <w:t>Servicios de la construcción</w:t>
            </w:r>
          </w:p>
        </w:tc>
        <w:tc>
          <w:tcPr>
            <w:tcW w:w="1874" w:type="dxa"/>
            <w:tcBorders>
              <w:top w:val="nil"/>
              <w:left w:val="nil"/>
              <w:bottom w:val="single" w:sz="8" w:space="0" w:color="auto"/>
              <w:right w:val="single" w:sz="8" w:space="0" w:color="auto"/>
            </w:tcBorders>
            <w:shd w:val="clear" w:color="000000" w:fill="D6DCE4"/>
            <w:noWrap/>
            <w:vAlign w:val="center"/>
            <w:hideMark/>
          </w:tcPr>
          <w:p w14:paraId="12D52621" w14:textId="77777777" w:rsidR="00CA35B1" w:rsidRPr="00CA35B1" w:rsidRDefault="00CA35B1" w:rsidP="00CA35B1">
            <w:pPr>
              <w:jc w:val="right"/>
              <w:rPr>
                <w:rFonts w:ascii="Arial Narrow" w:eastAsia="Times New Roman" w:hAnsi="Arial Narrow" w:cs="Arial"/>
                <w:b/>
                <w:bCs/>
                <w:color w:val="000000"/>
                <w:sz w:val="20"/>
                <w:szCs w:val="20"/>
                <w:lang w:eastAsia="es-CO"/>
              </w:rPr>
            </w:pPr>
            <w:r w:rsidRPr="00CA35B1">
              <w:rPr>
                <w:rFonts w:ascii="Arial Narrow" w:eastAsia="Times New Roman" w:hAnsi="Arial Narrow" w:cs="Arial"/>
                <w:b/>
                <w:bCs/>
                <w:color w:val="000000"/>
                <w:sz w:val="20"/>
                <w:szCs w:val="20"/>
                <w:lang w:eastAsia="es-CO"/>
              </w:rPr>
              <w:t>2.896.858.225,00</w:t>
            </w:r>
          </w:p>
        </w:tc>
      </w:tr>
      <w:tr w:rsidR="00CA35B1" w:rsidRPr="00CA35B1" w14:paraId="7B73ED7E" w14:textId="77777777" w:rsidTr="00CA35B1">
        <w:trPr>
          <w:trHeight w:val="480"/>
        </w:trPr>
        <w:tc>
          <w:tcPr>
            <w:tcW w:w="4243" w:type="dxa"/>
            <w:tcBorders>
              <w:top w:val="nil"/>
              <w:left w:val="single" w:sz="8" w:space="0" w:color="auto"/>
              <w:bottom w:val="single" w:sz="8" w:space="0" w:color="auto"/>
              <w:right w:val="single" w:sz="8" w:space="0" w:color="auto"/>
            </w:tcBorders>
            <w:shd w:val="clear" w:color="auto" w:fill="auto"/>
            <w:noWrap/>
            <w:vAlign w:val="center"/>
            <w:hideMark/>
          </w:tcPr>
          <w:p w14:paraId="0EB0B671"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2.3.2.02.02.005.4002020.2020634700028.53211_167.0</w:t>
            </w:r>
          </w:p>
        </w:tc>
        <w:tc>
          <w:tcPr>
            <w:tcW w:w="2835" w:type="dxa"/>
            <w:tcBorders>
              <w:top w:val="nil"/>
              <w:left w:val="nil"/>
              <w:bottom w:val="single" w:sz="8" w:space="0" w:color="auto"/>
              <w:right w:val="single" w:sz="8" w:space="0" w:color="auto"/>
            </w:tcBorders>
            <w:shd w:val="clear" w:color="auto" w:fill="auto"/>
            <w:vAlign w:val="center"/>
            <w:hideMark/>
          </w:tcPr>
          <w:p w14:paraId="2C53C386"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Carreteras (excepto carreteras elevadas); calles</w:t>
            </w:r>
          </w:p>
        </w:tc>
        <w:tc>
          <w:tcPr>
            <w:tcW w:w="1874" w:type="dxa"/>
            <w:tcBorders>
              <w:top w:val="nil"/>
              <w:left w:val="nil"/>
              <w:bottom w:val="single" w:sz="8" w:space="0" w:color="auto"/>
              <w:right w:val="single" w:sz="8" w:space="0" w:color="auto"/>
            </w:tcBorders>
            <w:shd w:val="clear" w:color="auto" w:fill="auto"/>
            <w:noWrap/>
            <w:vAlign w:val="center"/>
            <w:hideMark/>
          </w:tcPr>
          <w:p w14:paraId="2480C78B" w14:textId="77777777" w:rsidR="00CA35B1" w:rsidRPr="00CA35B1" w:rsidRDefault="00CA35B1" w:rsidP="00CA35B1">
            <w:pPr>
              <w:jc w:val="right"/>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2.896.858.225,00</w:t>
            </w:r>
          </w:p>
        </w:tc>
      </w:tr>
      <w:tr w:rsidR="00CA35B1" w:rsidRPr="00CA35B1" w14:paraId="61CF8B9B" w14:textId="77777777" w:rsidTr="00CA35B1">
        <w:trPr>
          <w:trHeight w:val="480"/>
        </w:trPr>
        <w:tc>
          <w:tcPr>
            <w:tcW w:w="4243" w:type="dxa"/>
            <w:tcBorders>
              <w:top w:val="nil"/>
              <w:left w:val="single" w:sz="8" w:space="0" w:color="auto"/>
              <w:bottom w:val="single" w:sz="8" w:space="0" w:color="auto"/>
              <w:right w:val="single" w:sz="8" w:space="0" w:color="auto"/>
            </w:tcBorders>
            <w:shd w:val="clear" w:color="000000" w:fill="D6DCE4"/>
            <w:noWrap/>
            <w:vAlign w:val="center"/>
            <w:hideMark/>
          </w:tcPr>
          <w:p w14:paraId="296AFE59" w14:textId="77777777" w:rsidR="00CA35B1" w:rsidRPr="00CA35B1" w:rsidRDefault="00CA35B1" w:rsidP="00CA35B1">
            <w:pPr>
              <w:rPr>
                <w:rFonts w:ascii="Arial Narrow" w:eastAsia="Times New Roman" w:hAnsi="Arial Narrow" w:cs="Arial"/>
                <w:b/>
                <w:bCs/>
                <w:color w:val="000000"/>
                <w:sz w:val="20"/>
                <w:szCs w:val="20"/>
                <w:lang w:eastAsia="es-CO"/>
              </w:rPr>
            </w:pPr>
            <w:r w:rsidRPr="00CA35B1">
              <w:rPr>
                <w:rFonts w:ascii="Arial Narrow" w:eastAsia="Times New Roman" w:hAnsi="Arial Narrow" w:cs="Arial"/>
                <w:b/>
                <w:bCs/>
                <w:color w:val="000000"/>
                <w:sz w:val="20"/>
                <w:szCs w:val="20"/>
                <w:lang w:eastAsia="es-CO"/>
              </w:rPr>
              <w:t>2.3.2.02.02.009</w:t>
            </w:r>
          </w:p>
        </w:tc>
        <w:tc>
          <w:tcPr>
            <w:tcW w:w="2835" w:type="dxa"/>
            <w:tcBorders>
              <w:top w:val="nil"/>
              <w:left w:val="nil"/>
              <w:bottom w:val="single" w:sz="8" w:space="0" w:color="auto"/>
              <w:right w:val="single" w:sz="8" w:space="0" w:color="auto"/>
            </w:tcBorders>
            <w:shd w:val="clear" w:color="000000" w:fill="D6DCE4"/>
            <w:vAlign w:val="center"/>
            <w:hideMark/>
          </w:tcPr>
          <w:p w14:paraId="08AC74AD" w14:textId="77777777" w:rsidR="00CA35B1" w:rsidRPr="00CA35B1" w:rsidRDefault="00CA35B1" w:rsidP="00CA35B1">
            <w:pPr>
              <w:rPr>
                <w:rFonts w:ascii="Arial Narrow" w:eastAsia="Times New Roman" w:hAnsi="Arial Narrow" w:cs="Arial"/>
                <w:b/>
                <w:bCs/>
                <w:color w:val="000000"/>
                <w:sz w:val="20"/>
                <w:szCs w:val="20"/>
                <w:lang w:eastAsia="es-CO"/>
              </w:rPr>
            </w:pPr>
            <w:r w:rsidRPr="00CA35B1">
              <w:rPr>
                <w:rFonts w:ascii="Arial Narrow" w:eastAsia="Times New Roman" w:hAnsi="Arial Narrow" w:cs="Arial"/>
                <w:b/>
                <w:bCs/>
                <w:color w:val="000000"/>
                <w:sz w:val="20"/>
                <w:szCs w:val="20"/>
                <w:lang w:eastAsia="es-CO"/>
              </w:rPr>
              <w:t>Servicios para la comunidad, sociales y personales</w:t>
            </w:r>
          </w:p>
        </w:tc>
        <w:tc>
          <w:tcPr>
            <w:tcW w:w="1874" w:type="dxa"/>
            <w:tcBorders>
              <w:top w:val="nil"/>
              <w:left w:val="nil"/>
              <w:bottom w:val="single" w:sz="8" w:space="0" w:color="auto"/>
              <w:right w:val="single" w:sz="8" w:space="0" w:color="auto"/>
            </w:tcBorders>
            <w:shd w:val="clear" w:color="000000" w:fill="D6DCE4"/>
            <w:noWrap/>
            <w:vAlign w:val="center"/>
            <w:hideMark/>
          </w:tcPr>
          <w:p w14:paraId="5B04CA3E" w14:textId="77777777" w:rsidR="00CA35B1" w:rsidRPr="00CA35B1" w:rsidRDefault="00CA35B1" w:rsidP="00CA35B1">
            <w:pPr>
              <w:jc w:val="right"/>
              <w:rPr>
                <w:rFonts w:ascii="Arial Narrow" w:eastAsia="Times New Roman" w:hAnsi="Arial Narrow" w:cs="Arial"/>
                <w:b/>
                <w:bCs/>
                <w:color w:val="000000"/>
                <w:sz w:val="20"/>
                <w:szCs w:val="20"/>
                <w:lang w:eastAsia="es-CO"/>
              </w:rPr>
            </w:pPr>
            <w:r w:rsidRPr="00CA35B1">
              <w:rPr>
                <w:rFonts w:ascii="Arial Narrow" w:eastAsia="Times New Roman" w:hAnsi="Arial Narrow" w:cs="Arial"/>
                <w:b/>
                <w:bCs/>
                <w:color w:val="000000"/>
                <w:sz w:val="20"/>
                <w:szCs w:val="20"/>
                <w:lang w:eastAsia="es-CO"/>
              </w:rPr>
              <w:t>1.022.478.571,70</w:t>
            </w:r>
          </w:p>
        </w:tc>
      </w:tr>
      <w:tr w:rsidR="00CA35B1" w:rsidRPr="00CA35B1" w14:paraId="7BEE2F52" w14:textId="77777777" w:rsidTr="00CA35B1">
        <w:trPr>
          <w:trHeight w:val="575"/>
        </w:trPr>
        <w:tc>
          <w:tcPr>
            <w:tcW w:w="4243" w:type="dxa"/>
            <w:tcBorders>
              <w:top w:val="nil"/>
              <w:left w:val="single" w:sz="8" w:space="0" w:color="auto"/>
              <w:bottom w:val="single" w:sz="8" w:space="0" w:color="auto"/>
              <w:right w:val="single" w:sz="8" w:space="0" w:color="auto"/>
            </w:tcBorders>
            <w:shd w:val="clear" w:color="auto" w:fill="auto"/>
            <w:noWrap/>
            <w:vAlign w:val="center"/>
            <w:hideMark/>
          </w:tcPr>
          <w:p w14:paraId="722BA667"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2.3.2.02.02.009.4104008.2020634700015.91119_118.1</w:t>
            </w:r>
          </w:p>
        </w:tc>
        <w:tc>
          <w:tcPr>
            <w:tcW w:w="2835" w:type="dxa"/>
            <w:tcBorders>
              <w:top w:val="nil"/>
              <w:left w:val="nil"/>
              <w:bottom w:val="single" w:sz="8" w:space="0" w:color="auto"/>
              <w:right w:val="single" w:sz="8" w:space="0" w:color="auto"/>
            </w:tcBorders>
            <w:shd w:val="clear" w:color="auto" w:fill="auto"/>
            <w:vAlign w:val="center"/>
            <w:hideMark/>
          </w:tcPr>
          <w:p w14:paraId="0F9BA93E"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 xml:space="preserve">Otros servicios de la administración pública </w:t>
            </w:r>
            <w:proofErr w:type="spellStart"/>
            <w:r w:rsidRPr="00CA35B1">
              <w:rPr>
                <w:rFonts w:ascii="Arial Narrow" w:eastAsia="Times New Roman" w:hAnsi="Arial Narrow" w:cs="Arial"/>
                <w:color w:val="000000"/>
                <w:sz w:val="20"/>
                <w:szCs w:val="20"/>
                <w:lang w:eastAsia="es-CO"/>
              </w:rPr>
              <w:t>n.c.p</w:t>
            </w:r>
            <w:proofErr w:type="spellEnd"/>
          </w:p>
        </w:tc>
        <w:tc>
          <w:tcPr>
            <w:tcW w:w="1874" w:type="dxa"/>
            <w:tcBorders>
              <w:top w:val="nil"/>
              <w:left w:val="nil"/>
              <w:bottom w:val="single" w:sz="8" w:space="0" w:color="auto"/>
              <w:right w:val="single" w:sz="8" w:space="0" w:color="auto"/>
            </w:tcBorders>
            <w:shd w:val="clear" w:color="auto" w:fill="auto"/>
            <w:noWrap/>
            <w:vAlign w:val="center"/>
            <w:hideMark/>
          </w:tcPr>
          <w:p w14:paraId="61B871AF" w14:textId="77777777" w:rsidR="00CA35B1" w:rsidRPr="00CA35B1" w:rsidRDefault="00CA35B1" w:rsidP="00CA35B1">
            <w:pPr>
              <w:jc w:val="right"/>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147.267.982,68</w:t>
            </w:r>
          </w:p>
        </w:tc>
      </w:tr>
      <w:tr w:rsidR="00CA35B1" w:rsidRPr="00CA35B1" w14:paraId="64581F80" w14:textId="77777777" w:rsidTr="00CA35B1">
        <w:trPr>
          <w:trHeight w:val="575"/>
        </w:trPr>
        <w:tc>
          <w:tcPr>
            <w:tcW w:w="4243" w:type="dxa"/>
            <w:tcBorders>
              <w:top w:val="nil"/>
              <w:left w:val="single" w:sz="8" w:space="0" w:color="auto"/>
              <w:bottom w:val="single" w:sz="8" w:space="0" w:color="auto"/>
              <w:right w:val="single" w:sz="8" w:space="0" w:color="auto"/>
            </w:tcBorders>
            <w:shd w:val="clear" w:color="auto" w:fill="auto"/>
            <w:noWrap/>
            <w:vAlign w:val="center"/>
            <w:hideMark/>
          </w:tcPr>
          <w:p w14:paraId="7B9A5A71"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2.3.2.02.02.009.4104008.2020634700015.91119_164.4</w:t>
            </w:r>
          </w:p>
        </w:tc>
        <w:tc>
          <w:tcPr>
            <w:tcW w:w="2835" w:type="dxa"/>
            <w:tcBorders>
              <w:top w:val="nil"/>
              <w:left w:val="nil"/>
              <w:bottom w:val="single" w:sz="8" w:space="0" w:color="auto"/>
              <w:right w:val="single" w:sz="8" w:space="0" w:color="auto"/>
            </w:tcBorders>
            <w:shd w:val="clear" w:color="auto" w:fill="auto"/>
            <w:vAlign w:val="center"/>
            <w:hideMark/>
          </w:tcPr>
          <w:p w14:paraId="6B8C926A"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 xml:space="preserve">Otros servicios de la administración pública </w:t>
            </w:r>
            <w:proofErr w:type="spellStart"/>
            <w:r w:rsidRPr="00CA35B1">
              <w:rPr>
                <w:rFonts w:ascii="Arial Narrow" w:eastAsia="Times New Roman" w:hAnsi="Arial Narrow" w:cs="Arial"/>
                <w:color w:val="000000"/>
                <w:sz w:val="20"/>
                <w:szCs w:val="20"/>
                <w:lang w:eastAsia="es-CO"/>
              </w:rPr>
              <w:t>n.c.p</w:t>
            </w:r>
            <w:proofErr w:type="spellEnd"/>
          </w:p>
        </w:tc>
        <w:tc>
          <w:tcPr>
            <w:tcW w:w="1874" w:type="dxa"/>
            <w:tcBorders>
              <w:top w:val="nil"/>
              <w:left w:val="nil"/>
              <w:bottom w:val="single" w:sz="8" w:space="0" w:color="auto"/>
              <w:right w:val="single" w:sz="8" w:space="0" w:color="auto"/>
            </w:tcBorders>
            <w:shd w:val="clear" w:color="auto" w:fill="auto"/>
            <w:noWrap/>
            <w:vAlign w:val="center"/>
            <w:hideMark/>
          </w:tcPr>
          <w:p w14:paraId="0AD9E5F8" w14:textId="77777777" w:rsidR="00CA35B1" w:rsidRPr="00CA35B1" w:rsidRDefault="00CA35B1" w:rsidP="00CA35B1">
            <w:pPr>
              <w:jc w:val="right"/>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773.123.089,08</w:t>
            </w:r>
          </w:p>
        </w:tc>
      </w:tr>
      <w:tr w:rsidR="00CA35B1" w:rsidRPr="00CA35B1" w14:paraId="1F53134A" w14:textId="77777777" w:rsidTr="00CA35B1">
        <w:trPr>
          <w:trHeight w:val="955"/>
        </w:trPr>
        <w:tc>
          <w:tcPr>
            <w:tcW w:w="4243" w:type="dxa"/>
            <w:tcBorders>
              <w:top w:val="nil"/>
              <w:left w:val="single" w:sz="8" w:space="0" w:color="auto"/>
              <w:bottom w:val="single" w:sz="8" w:space="0" w:color="auto"/>
              <w:right w:val="single" w:sz="8" w:space="0" w:color="auto"/>
            </w:tcBorders>
            <w:shd w:val="clear" w:color="auto" w:fill="auto"/>
            <w:noWrap/>
            <w:vAlign w:val="center"/>
            <w:hideMark/>
          </w:tcPr>
          <w:p w14:paraId="23BD6B7C"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2.3.2.02.02.009.4503013.2020634700016.91290_114.0</w:t>
            </w:r>
          </w:p>
        </w:tc>
        <w:tc>
          <w:tcPr>
            <w:tcW w:w="2835" w:type="dxa"/>
            <w:tcBorders>
              <w:top w:val="nil"/>
              <w:left w:val="nil"/>
              <w:bottom w:val="single" w:sz="8" w:space="0" w:color="auto"/>
              <w:right w:val="single" w:sz="8" w:space="0" w:color="auto"/>
            </w:tcBorders>
            <w:shd w:val="clear" w:color="auto" w:fill="auto"/>
            <w:vAlign w:val="center"/>
            <w:hideMark/>
          </w:tcPr>
          <w:p w14:paraId="34D142CC" w14:textId="77777777" w:rsidR="00CA35B1" w:rsidRPr="00CA35B1" w:rsidRDefault="00CA35B1" w:rsidP="00CA35B1">
            <w:pPr>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 xml:space="preserve">Servicios de la administración pública relacionados con otros asuntos de orden público y seguridad </w:t>
            </w:r>
          </w:p>
        </w:tc>
        <w:tc>
          <w:tcPr>
            <w:tcW w:w="1874" w:type="dxa"/>
            <w:tcBorders>
              <w:top w:val="nil"/>
              <w:left w:val="nil"/>
              <w:bottom w:val="single" w:sz="8" w:space="0" w:color="auto"/>
              <w:right w:val="single" w:sz="8" w:space="0" w:color="auto"/>
            </w:tcBorders>
            <w:shd w:val="clear" w:color="auto" w:fill="auto"/>
            <w:noWrap/>
            <w:vAlign w:val="center"/>
            <w:hideMark/>
          </w:tcPr>
          <w:p w14:paraId="5AFC6247" w14:textId="77777777" w:rsidR="00CA35B1" w:rsidRPr="00CA35B1" w:rsidRDefault="00CA35B1" w:rsidP="00CA35B1">
            <w:pPr>
              <w:jc w:val="right"/>
              <w:rPr>
                <w:rFonts w:ascii="Arial Narrow" w:eastAsia="Times New Roman" w:hAnsi="Arial Narrow" w:cs="Arial"/>
                <w:color w:val="000000"/>
                <w:sz w:val="20"/>
                <w:szCs w:val="20"/>
                <w:lang w:eastAsia="es-CO"/>
              </w:rPr>
            </w:pPr>
            <w:r w:rsidRPr="00CA35B1">
              <w:rPr>
                <w:rFonts w:ascii="Arial Narrow" w:eastAsia="Times New Roman" w:hAnsi="Arial Narrow" w:cs="Arial"/>
                <w:color w:val="000000"/>
                <w:sz w:val="20"/>
                <w:szCs w:val="20"/>
                <w:lang w:eastAsia="es-CO"/>
              </w:rPr>
              <w:t>102.087.499,94</w:t>
            </w:r>
          </w:p>
        </w:tc>
      </w:tr>
    </w:tbl>
    <w:p w14:paraId="3EE230F5" w14:textId="067D00EC" w:rsidR="00CA35B1" w:rsidRDefault="00CA35B1" w:rsidP="00191C35">
      <w:pPr>
        <w:ind w:left="425"/>
        <w:jc w:val="center"/>
        <w:rPr>
          <w:rFonts w:ascii="Arial Narrow" w:hAnsi="Arial Narrow" w:cs="Arial"/>
          <w:b/>
          <w:sz w:val="24"/>
          <w:szCs w:val="24"/>
          <w:lang w:val="en-US"/>
        </w:rPr>
      </w:pPr>
    </w:p>
    <w:p w14:paraId="59689F8B" w14:textId="2D35A98D" w:rsidR="00A15C55" w:rsidRPr="00191C35" w:rsidRDefault="00A15C55" w:rsidP="00D9211C">
      <w:pPr>
        <w:rPr>
          <w:rFonts w:ascii="Arial Narrow" w:hAnsi="Arial Narrow" w:cs="Arial"/>
          <w:b/>
          <w:sz w:val="24"/>
          <w:szCs w:val="24"/>
          <w:lang w:val="en-US"/>
        </w:rPr>
      </w:pPr>
    </w:p>
    <w:p w14:paraId="7310250F" w14:textId="77777777" w:rsidR="00850D8E" w:rsidRPr="00191C35" w:rsidRDefault="00850D8E" w:rsidP="00850D8E">
      <w:pPr>
        <w:jc w:val="both"/>
        <w:rPr>
          <w:rFonts w:ascii="Arial Narrow" w:hAnsi="Arial Narrow" w:cs="Arial"/>
          <w:color w:val="000000"/>
          <w:sz w:val="24"/>
          <w:szCs w:val="24"/>
        </w:rPr>
      </w:pPr>
      <w:r w:rsidRPr="00191C35">
        <w:rPr>
          <w:rFonts w:ascii="Arial Narrow" w:hAnsi="Arial Narrow" w:cs="Arial"/>
          <w:b/>
          <w:color w:val="000000"/>
          <w:sz w:val="24"/>
          <w:szCs w:val="24"/>
        </w:rPr>
        <w:t>ARTÍCULO TERCERO:</w:t>
      </w:r>
      <w:r w:rsidRPr="00191C35">
        <w:rPr>
          <w:rFonts w:ascii="Arial Narrow" w:hAnsi="Arial Narrow" w:cs="Arial"/>
          <w:color w:val="000000"/>
          <w:sz w:val="24"/>
          <w:szCs w:val="24"/>
        </w:rPr>
        <w:t xml:space="preserve"> El presente Decreto rige a partir de la fecha de su expedición.</w:t>
      </w:r>
    </w:p>
    <w:p w14:paraId="4D6AAAA8" w14:textId="77777777" w:rsidR="00850D8E" w:rsidRPr="00191C35" w:rsidRDefault="00850D8E" w:rsidP="00850D8E">
      <w:pPr>
        <w:jc w:val="both"/>
        <w:rPr>
          <w:rFonts w:ascii="Arial Narrow" w:hAnsi="Arial Narrow" w:cs="Arial"/>
          <w:color w:val="000000"/>
          <w:sz w:val="24"/>
          <w:szCs w:val="24"/>
        </w:rPr>
      </w:pPr>
    </w:p>
    <w:p w14:paraId="7C9F539C" w14:textId="77777777" w:rsidR="00850D8E" w:rsidRPr="00191C35" w:rsidRDefault="00850D8E" w:rsidP="00850D8E">
      <w:pPr>
        <w:jc w:val="center"/>
        <w:rPr>
          <w:rFonts w:ascii="Arial Narrow" w:hAnsi="Arial Narrow" w:cs="Arial"/>
          <w:b/>
          <w:sz w:val="24"/>
          <w:szCs w:val="24"/>
        </w:rPr>
      </w:pPr>
    </w:p>
    <w:p w14:paraId="07578089" w14:textId="77777777" w:rsidR="00850D8E" w:rsidRPr="00191C35" w:rsidRDefault="00850D8E" w:rsidP="00850D8E">
      <w:pPr>
        <w:jc w:val="center"/>
        <w:rPr>
          <w:rFonts w:ascii="Arial Narrow" w:hAnsi="Arial Narrow" w:cs="Arial"/>
          <w:b/>
          <w:sz w:val="24"/>
          <w:szCs w:val="24"/>
        </w:rPr>
      </w:pPr>
      <w:r w:rsidRPr="00191C35">
        <w:rPr>
          <w:rFonts w:ascii="Arial Narrow" w:hAnsi="Arial Narrow" w:cs="Arial"/>
          <w:b/>
          <w:sz w:val="24"/>
          <w:szCs w:val="24"/>
        </w:rPr>
        <w:t>COMUNÍQUESE, PUBLÍQUESE Y CÚMPLASE</w:t>
      </w:r>
    </w:p>
    <w:p w14:paraId="42EABACC" w14:textId="77777777" w:rsidR="00850D8E" w:rsidRPr="00191C35" w:rsidRDefault="00850D8E" w:rsidP="00850D8E">
      <w:pPr>
        <w:jc w:val="center"/>
        <w:rPr>
          <w:rFonts w:ascii="Arial Narrow" w:hAnsi="Arial Narrow" w:cs="Arial"/>
          <w:b/>
          <w:sz w:val="24"/>
          <w:szCs w:val="24"/>
        </w:rPr>
      </w:pPr>
    </w:p>
    <w:p w14:paraId="420CF256" w14:textId="0D40B245" w:rsidR="00850D8E" w:rsidRPr="00191C35" w:rsidRDefault="00850D8E" w:rsidP="00850D8E">
      <w:pPr>
        <w:jc w:val="both"/>
        <w:rPr>
          <w:rFonts w:ascii="Arial Narrow" w:hAnsi="Arial Narrow" w:cs="Arial"/>
          <w:b/>
          <w:color w:val="FF0000"/>
          <w:sz w:val="24"/>
          <w:szCs w:val="24"/>
          <w:lang w:val="es-ES"/>
        </w:rPr>
      </w:pPr>
      <w:r w:rsidRPr="00191C35">
        <w:rPr>
          <w:rFonts w:ascii="Arial Narrow" w:hAnsi="Arial Narrow" w:cs="Arial"/>
          <w:sz w:val="24"/>
          <w:szCs w:val="24"/>
        </w:rPr>
        <w:t xml:space="preserve">Dado en Montenegro Quindío, a los cinco (5) días del mes de </w:t>
      </w:r>
      <w:r w:rsidR="00161C4A" w:rsidRPr="00191C35">
        <w:rPr>
          <w:rFonts w:ascii="Arial Narrow" w:hAnsi="Arial Narrow" w:cs="Arial"/>
          <w:sz w:val="24"/>
          <w:szCs w:val="24"/>
        </w:rPr>
        <w:t>enero</w:t>
      </w:r>
      <w:r w:rsidRPr="00191C35">
        <w:rPr>
          <w:rFonts w:ascii="Arial Narrow" w:hAnsi="Arial Narrow" w:cs="Arial"/>
          <w:sz w:val="24"/>
          <w:szCs w:val="24"/>
        </w:rPr>
        <w:t xml:space="preserve"> del año dos mil </w:t>
      </w:r>
      <w:r w:rsidR="002D76D2" w:rsidRPr="00191C35">
        <w:rPr>
          <w:rFonts w:ascii="Arial Narrow" w:hAnsi="Arial Narrow" w:cs="Arial"/>
          <w:sz w:val="24"/>
          <w:szCs w:val="24"/>
        </w:rPr>
        <w:t xml:space="preserve">Veintitrés </w:t>
      </w:r>
      <w:r w:rsidRPr="00191C35">
        <w:rPr>
          <w:rFonts w:ascii="Arial Narrow" w:hAnsi="Arial Narrow" w:cs="Arial"/>
          <w:sz w:val="24"/>
          <w:szCs w:val="24"/>
        </w:rPr>
        <w:t>(202</w:t>
      </w:r>
      <w:r w:rsidR="002D76D2" w:rsidRPr="00191C35">
        <w:rPr>
          <w:rFonts w:ascii="Arial Narrow" w:hAnsi="Arial Narrow" w:cs="Arial"/>
          <w:sz w:val="24"/>
          <w:szCs w:val="24"/>
        </w:rPr>
        <w:t>3</w:t>
      </w:r>
      <w:r w:rsidRPr="00191C35">
        <w:rPr>
          <w:rFonts w:ascii="Arial Narrow" w:hAnsi="Arial Narrow" w:cs="Arial"/>
          <w:sz w:val="24"/>
          <w:szCs w:val="24"/>
        </w:rPr>
        <w:t>).</w:t>
      </w:r>
    </w:p>
    <w:p w14:paraId="05B99900" w14:textId="77777777" w:rsidR="00850D8E" w:rsidRPr="00191C35" w:rsidRDefault="00850D8E" w:rsidP="00850D8E">
      <w:pPr>
        <w:jc w:val="both"/>
        <w:rPr>
          <w:rFonts w:ascii="Arial Narrow" w:hAnsi="Arial Narrow" w:cs="Arial"/>
          <w:b/>
          <w:sz w:val="24"/>
          <w:szCs w:val="24"/>
          <w:lang w:val="es-ES"/>
        </w:rPr>
      </w:pPr>
    </w:p>
    <w:p w14:paraId="439CAE6B" w14:textId="77777777" w:rsidR="00A15C55" w:rsidRPr="00191C35" w:rsidRDefault="00A15C55" w:rsidP="00A15C55">
      <w:pPr>
        <w:tabs>
          <w:tab w:val="left" w:pos="5880"/>
        </w:tabs>
        <w:jc w:val="center"/>
        <w:rPr>
          <w:rFonts w:ascii="Arial Narrow" w:hAnsi="Arial Narrow" w:cs="Arial"/>
          <w:b/>
          <w:bCs/>
          <w:sz w:val="24"/>
          <w:szCs w:val="24"/>
          <w:lang w:val="es-ES"/>
        </w:rPr>
      </w:pPr>
    </w:p>
    <w:p w14:paraId="6CDC1530" w14:textId="0603AFE7" w:rsidR="00A15C55" w:rsidRPr="00191C35" w:rsidRDefault="00A15C55" w:rsidP="00A15C55">
      <w:pPr>
        <w:spacing w:line="200" w:lineRule="exact"/>
        <w:jc w:val="both"/>
        <w:rPr>
          <w:rFonts w:ascii="Arial Narrow" w:hAnsi="Arial Narrow" w:cs="Arial"/>
          <w:sz w:val="24"/>
          <w:szCs w:val="24"/>
        </w:rPr>
      </w:pPr>
    </w:p>
    <w:p w14:paraId="0BBEE0FD" w14:textId="77777777" w:rsidR="00A15C55" w:rsidRPr="00191C35" w:rsidRDefault="00A15C55" w:rsidP="00A15C55">
      <w:pPr>
        <w:ind w:left="142" w:right="51" w:firstLine="397"/>
        <w:jc w:val="center"/>
        <w:rPr>
          <w:rFonts w:ascii="Arial Narrow" w:eastAsia="Arial" w:hAnsi="Arial Narrow" w:cs="Arial"/>
          <w:sz w:val="24"/>
          <w:szCs w:val="24"/>
        </w:rPr>
      </w:pPr>
      <w:r w:rsidRPr="00191C35">
        <w:rPr>
          <w:rFonts w:ascii="Arial Narrow" w:eastAsia="Arial" w:hAnsi="Arial Narrow" w:cs="Arial"/>
          <w:b/>
          <w:sz w:val="24"/>
          <w:szCs w:val="24"/>
        </w:rPr>
        <w:t>DANIEL MAURICIO RESTREPO IZQUIERDO</w:t>
      </w:r>
    </w:p>
    <w:p w14:paraId="017E851A" w14:textId="79DB3AE6" w:rsidR="00A15C55" w:rsidRPr="00191C35" w:rsidRDefault="00A15C55" w:rsidP="00A15C55">
      <w:pPr>
        <w:ind w:left="2832" w:right="51" w:firstLine="708"/>
        <w:rPr>
          <w:rFonts w:ascii="Arial Narrow" w:eastAsia="Arial" w:hAnsi="Arial Narrow" w:cs="Arial"/>
          <w:sz w:val="24"/>
          <w:szCs w:val="24"/>
        </w:rPr>
      </w:pPr>
      <w:r w:rsidRPr="00191C35">
        <w:rPr>
          <w:rFonts w:ascii="Arial Narrow" w:eastAsia="Arial" w:hAnsi="Arial Narrow" w:cs="Arial"/>
          <w:sz w:val="24"/>
          <w:szCs w:val="24"/>
        </w:rPr>
        <w:t>Alcal</w:t>
      </w:r>
      <w:r w:rsidRPr="00191C35">
        <w:rPr>
          <w:rFonts w:ascii="Arial Narrow" w:eastAsia="Arial" w:hAnsi="Arial Narrow" w:cs="Arial"/>
          <w:spacing w:val="1"/>
          <w:sz w:val="24"/>
          <w:szCs w:val="24"/>
        </w:rPr>
        <w:t>de</w:t>
      </w:r>
      <w:r w:rsidRPr="00191C35">
        <w:rPr>
          <w:rFonts w:ascii="Arial Narrow" w:eastAsia="Arial" w:hAnsi="Arial Narrow" w:cs="Arial"/>
          <w:sz w:val="24"/>
          <w:szCs w:val="24"/>
        </w:rPr>
        <w:t xml:space="preserve"> </w:t>
      </w:r>
      <w:r w:rsidRPr="00191C35">
        <w:rPr>
          <w:rFonts w:ascii="Arial Narrow" w:eastAsia="Arial" w:hAnsi="Arial Narrow" w:cs="Arial"/>
          <w:spacing w:val="-1"/>
          <w:sz w:val="24"/>
          <w:szCs w:val="24"/>
        </w:rPr>
        <w:t>M</w:t>
      </w:r>
      <w:r w:rsidRPr="00191C35">
        <w:rPr>
          <w:rFonts w:ascii="Arial Narrow" w:eastAsia="Arial" w:hAnsi="Arial Narrow" w:cs="Arial"/>
          <w:spacing w:val="1"/>
          <w:sz w:val="24"/>
          <w:szCs w:val="24"/>
        </w:rPr>
        <w:t>un</w:t>
      </w:r>
      <w:r w:rsidRPr="00191C35">
        <w:rPr>
          <w:rFonts w:ascii="Arial Narrow" w:eastAsia="Arial" w:hAnsi="Arial Narrow" w:cs="Arial"/>
          <w:sz w:val="24"/>
          <w:szCs w:val="24"/>
        </w:rPr>
        <w:t>ic</w:t>
      </w:r>
      <w:r w:rsidRPr="00191C35">
        <w:rPr>
          <w:rFonts w:ascii="Arial Narrow" w:eastAsia="Arial" w:hAnsi="Arial Narrow" w:cs="Arial"/>
          <w:spacing w:val="-1"/>
          <w:sz w:val="24"/>
          <w:szCs w:val="24"/>
        </w:rPr>
        <w:t>i</w:t>
      </w:r>
      <w:r w:rsidRPr="00191C35">
        <w:rPr>
          <w:rFonts w:ascii="Arial Narrow" w:eastAsia="Arial" w:hAnsi="Arial Narrow" w:cs="Arial"/>
          <w:spacing w:val="1"/>
          <w:sz w:val="24"/>
          <w:szCs w:val="24"/>
        </w:rPr>
        <w:t>pa</w:t>
      </w:r>
      <w:r w:rsidRPr="00191C35">
        <w:rPr>
          <w:rFonts w:ascii="Arial Narrow" w:eastAsia="Arial" w:hAnsi="Arial Narrow" w:cs="Arial"/>
          <w:sz w:val="24"/>
          <w:szCs w:val="24"/>
        </w:rPr>
        <w:t>l</w:t>
      </w:r>
    </w:p>
    <w:tbl>
      <w:tblPr>
        <w:tblpPr w:leftFromText="141" w:rightFromText="141" w:vertAnchor="text" w:horzAnchor="margin" w:tblpY="125"/>
        <w:tblW w:w="9153" w:type="dxa"/>
        <w:tblCellMar>
          <w:left w:w="0" w:type="dxa"/>
          <w:right w:w="0" w:type="dxa"/>
        </w:tblCellMar>
        <w:tblLook w:val="04A0" w:firstRow="1" w:lastRow="0" w:firstColumn="1" w:lastColumn="0" w:noHBand="0" w:noVBand="1"/>
      </w:tblPr>
      <w:tblGrid>
        <w:gridCol w:w="2047"/>
        <w:gridCol w:w="4715"/>
        <w:gridCol w:w="2391"/>
      </w:tblGrid>
      <w:tr w:rsidR="005D258F" w:rsidRPr="00191C35" w14:paraId="39CB022F" w14:textId="77777777" w:rsidTr="005D258F">
        <w:trPr>
          <w:trHeight w:val="324"/>
        </w:trPr>
        <w:tc>
          <w:tcPr>
            <w:tcW w:w="20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1B31C5" w14:textId="77777777" w:rsidR="005D258F" w:rsidRPr="00191C35" w:rsidRDefault="005D258F" w:rsidP="005D258F">
            <w:pPr>
              <w:rPr>
                <w:rFonts w:ascii="Arial Narrow" w:hAnsi="Arial Narrow" w:cs="Arial"/>
                <w:sz w:val="20"/>
                <w:szCs w:val="24"/>
              </w:rPr>
            </w:pPr>
            <w:r w:rsidRPr="00191C35">
              <w:rPr>
                <w:rFonts w:ascii="Arial Narrow" w:hAnsi="Arial Narrow" w:cs="Arial"/>
                <w:sz w:val="20"/>
                <w:szCs w:val="24"/>
              </w:rPr>
              <w:t>PROYECTÓ y ELABORÓ:</w:t>
            </w:r>
          </w:p>
        </w:tc>
        <w:tc>
          <w:tcPr>
            <w:tcW w:w="4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4BEB52D" w14:textId="7D6877E1" w:rsidR="00191C35" w:rsidRPr="00191C35" w:rsidRDefault="00191C35" w:rsidP="00191C35">
            <w:pPr>
              <w:jc w:val="center"/>
              <w:rPr>
                <w:rFonts w:ascii="Arial Narrow" w:hAnsi="Arial Narrow" w:cs="Arial"/>
                <w:b/>
                <w:sz w:val="20"/>
                <w:szCs w:val="24"/>
              </w:rPr>
            </w:pPr>
            <w:r w:rsidRPr="00191C35">
              <w:rPr>
                <w:rFonts w:ascii="Arial Narrow" w:hAnsi="Arial Narrow" w:cs="Arial"/>
                <w:b/>
                <w:sz w:val="20"/>
                <w:szCs w:val="24"/>
              </w:rPr>
              <w:t>ESTEBAN CORTES QUICENO</w:t>
            </w:r>
          </w:p>
          <w:p w14:paraId="62513B64" w14:textId="2BCBFF88" w:rsidR="005D258F" w:rsidRPr="00191C35" w:rsidRDefault="005D258F" w:rsidP="00191C35">
            <w:pPr>
              <w:jc w:val="center"/>
              <w:rPr>
                <w:rFonts w:ascii="Arial Narrow" w:hAnsi="Arial Narrow" w:cs="Arial"/>
                <w:sz w:val="20"/>
                <w:szCs w:val="24"/>
              </w:rPr>
            </w:pPr>
            <w:r w:rsidRPr="00191C35">
              <w:rPr>
                <w:rFonts w:ascii="Arial Narrow" w:hAnsi="Arial Narrow" w:cs="Arial"/>
                <w:sz w:val="20"/>
                <w:szCs w:val="24"/>
              </w:rPr>
              <w:t>Contratista</w:t>
            </w:r>
            <w:r w:rsidR="00191C35">
              <w:rPr>
                <w:rFonts w:ascii="Arial Narrow" w:hAnsi="Arial Narrow" w:cs="Arial"/>
                <w:sz w:val="20"/>
                <w:szCs w:val="24"/>
              </w:rPr>
              <w:t xml:space="preserve"> Secretaria de  Hacienda</w:t>
            </w:r>
          </w:p>
          <w:p w14:paraId="61604996" w14:textId="7B0C6BB5" w:rsidR="005D258F" w:rsidRPr="00191C35" w:rsidRDefault="005D258F" w:rsidP="005D258F">
            <w:pPr>
              <w:rPr>
                <w:rFonts w:ascii="Arial Narrow" w:hAnsi="Arial Narrow" w:cs="Arial"/>
                <w:sz w:val="20"/>
                <w:szCs w:val="24"/>
              </w:rPr>
            </w:pPr>
          </w:p>
        </w:tc>
        <w:tc>
          <w:tcPr>
            <w:tcW w:w="239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5F3ECAA" w14:textId="39661339" w:rsidR="005D258F" w:rsidRPr="00191C35" w:rsidRDefault="005D258F" w:rsidP="005D258F">
            <w:pPr>
              <w:rPr>
                <w:rFonts w:ascii="Arial Narrow" w:hAnsi="Arial Narrow" w:cs="Arial"/>
                <w:sz w:val="20"/>
                <w:szCs w:val="24"/>
              </w:rPr>
            </w:pPr>
            <w:r w:rsidRPr="00191C35">
              <w:rPr>
                <w:rFonts w:ascii="Arial Narrow" w:hAnsi="Arial Narrow" w:cs="Arial"/>
                <w:noProof/>
                <w:sz w:val="20"/>
                <w:szCs w:val="24"/>
              </w:rPr>
              <w:t xml:space="preserve">        </w:t>
            </w:r>
          </w:p>
        </w:tc>
      </w:tr>
      <w:tr w:rsidR="005D258F" w:rsidRPr="00191C35" w14:paraId="778C028E" w14:textId="77777777" w:rsidTr="005D258F">
        <w:trPr>
          <w:trHeight w:val="311"/>
        </w:trPr>
        <w:tc>
          <w:tcPr>
            <w:tcW w:w="20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1FA967" w14:textId="13395D76" w:rsidR="005D258F" w:rsidRPr="00191C35" w:rsidRDefault="005D258F" w:rsidP="005D258F">
            <w:pPr>
              <w:rPr>
                <w:rFonts w:ascii="Arial Narrow" w:hAnsi="Arial Narrow" w:cs="Arial"/>
                <w:sz w:val="20"/>
                <w:szCs w:val="24"/>
              </w:rPr>
            </w:pPr>
            <w:r w:rsidRPr="00191C35">
              <w:rPr>
                <w:rFonts w:ascii="Arial Narrow" w:hAnsi="Arial Narrow" w:cs="Arial"/>
                <w:sz w:val="20"/>
                <w:szCs w:val="24"/>
              </w:rPr>
              <w:t>REVISIÓN JURÍDICA:</w:t>
            </w:r>
          </w:p>
        </w:tc>
        <w:tc>
          <w:tcPr>
            <w:tcW w:w="4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59969A" w14:textId="4546C9B1" w:rsidR="00191C35" w:rsidRPr="00191C35" w:rsidRDefault="00191C35" w:rsidP="00191C35">
            <w:pPr>
              <w:jc w:val="center"/>
              <w:rPr>
                <w:rFonts w:ascii="Arial Narrow" w:hAnsi="Arial Narrow" w:cs="Arial"/>
                <w:b/>
                <w:sz w:val="20"/>
                <w:szCs w:val="24"/>
              </w:rPr>
            </w:pPr>
            <w:r w:rsidRPr="00191C35">
              <w:rPr>
                <w:rFonts w:ascii="Arial Narrow" w:hAnsi="Arial Narrow" w:cs="Arial"/>
                <w:b/>
                <w:sz w:val="20"/>
                <w:szCs w:val="24"/>
              </w:rPr>
              <w:t>PAULA JULIANA GALLO VILLEGAS</w:t>
            </w:r>
          </w:p>
          <w:p w14:paraId="25B2B693" w14:textId="7B196105" w:rsidR="005D258F" w:rsidRPr="00191C35" w:rsidRDefault="00A259F8" w:rsidP="00191C35">
            <w:pPr>
              <w:jc w:val="center"/>
              <w:rPr>
                <w:rFonts w:ascii="Arial Narrow" w:hAnsi="Arial Narrow" w:cs="Arial"/>
                <w:sz w:val="20"/>
                <w:szCs w:val="24"/>
              </w:rPr>
            </w:pPr>
            <w:r w:rsidRPr="00191C35">
              <w:rPr>
                <w:rFonts w:ascii="Arial Narrow" w:hAnsi="Arial Narrow" w:cs="Arial"/>
                <w:sz w:val="20"/>
                <w:szCs w:val="24"/>
              </w:rPr>
              <w:t>jefe</w:t>
            </w:r>
            <w:r w:rsidR="005D258F" w:rsidRPr="00191C35">
              <w:rPr>
                <w:rFonts w:ascii="Arial Narrow" w:hAnsi="Arial Narrow" w:cs="Arial"/>
                <w:sz w:val="20"/>
                <w:szCs w:val="24"/>
              </w:rPr>
              <w:t xml:space="preserve"> Oficina Asesora Jurídica</w:t>
            </w:r>
          </w:p>
        </w:tc>
        <w:tc>
          <w:tcPr>
            <w:tcW w:w="2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12FD4B" w14:textId="1E4ADF52" w:rsidR="005D258F" w:rsidRPr="00191C35" w:rsidRDefault="005D258F" w:rsidP="005D258F">
            <w:pPr>
              <w:rPr>
                <w:rFonts w:ascii="Arial Narrow" w:hAnsi="Arial Narrow" w:cs="Arial"/>
                <w:sz w:val="20"/>
                <w:szCs w:val="24"/>
              </w:rPr>
            </w:pPr>
          </w:p>
        </w:tc>
      </w:tr>
      <w:tr w:rsidR="005D258F" w:rsidRPr="00191C35" w14:paraId="746B67B9" w14:textId="77777777" w:rsidTr="005D258F">
        <w:trPr>
          <w:trHeight w:val="324"/>
        </w:trPr>
        <w:tc>
          <w:tcPr>
            <w:tcW w:w="20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4AF965" w14:textId="27F34E44" w:rsidR="005D258F" w:rsidRPr="00191C35" w:rsidRDefault="005D258F" w:rsidP="005D258F">
            <w:pPr>
              <w:rPr>
                <w:rFonts w:ascii="Arial Narrow" w:hAnsi="Arial Narrow" w:cs="Arial"/>
                <w:sz w:val="20"/>
                <w:szCs w:val="24"/>
              </w:rPr>
            </w:pPr>
            <w:r w:rsidRPr="00191C35">
              <w:rPr>
                <w:rFonts w:ascii="Arial Narrow" w:hAnsi="Arial Narrow" w:cs="Arial"/>
                <w:sz w:val="20"/>
                <w:szCs w:val="24"/>
              </w:rPr>
              <w:t>APROBÓ:</w:t>
            </w:r>
          </w:p>
        </w:tc>
        <w:tc>
          <w:tcPr>
            <w:tcW w:w="4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1F99C6" w14:textId="691097D9" w:rsidR="00191C35" w:rsidRPr="00191C35" w:rsidRDefault="00191C35" w:rsidP="00191C35">
            <w:pPr>
              <w:jc w:val="center"/>
              <w:rPr>
                <w:rFonts w:ascii="Arial Narrow" w:hAnsi="Arial Narrow" w:cs="Arial"/>
                <w:b/>
                <w:sz w:val="20"/>
                <w:szCs w:val="24"/>
              </w:rPr>
            </w:pPr>
            <w:r w:rsidRPr="00191C35">
              <w:rPr>
                <w:rFonts w:ascii="Arial Narrow" w:hAnsi="Arial Narrow" w:cs="Arial"/>
                <w:b/>
                <w:sz w:val="20"/>
                <w:szCs w:val="24"/>
              </w:rPr>
              <w:t>MARÍA YANETH SALCEDO SOLANO</w:t>
            </w:r>
          </w:p>
          <w:p w14:paraId="444E829D" w14:textId="3C0E42A5" w:rsidR="005D258F" w:rsidRPr="00191C35" w:rsidRDefault="005D258F" w:rsidP="00191C35">
            <w:pPr>
              <w:jc w:val="center"/>
              <w:rPr>
                <w:rFonts w:ascii="Arial Narrow" w:hAnsi="Arial Narrow" w:cs="Arial"/>
                <w:sz w:val="20"/>
                <w:szCs w:val="24"/>
              </w:rPr>
            </w:pPr>
            <w:r w:rsidRPr="00191C35">
              <w:rPr>
                <w:rFonts w:ascii="Arial Narrow" w:hAnsi="Arial Narrow" w:cs="Arial"/>
                <w:sz w:val="20"/>
                <w:szCs w:val="24"/>
              </w:rPr>
              <w:t>secretaria de Hacienda</w:t>
            </w:r>
          </w:p>
        </w:tc>
        <w:tc>
          <w:tcPr>
            <w:tcW w:w="23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F5A298" w14:textId="3C9E41B0" w:rsidR="005D258F" w:rsidRPr="00191C35" w:rsidRDefault="005D258F" w:rsidP="005D258F">
            <w:pPr>
              <w:rPr>
                <w:rFonts w:ascii="Arial Narrow" w:hAnsi="Arial Narrow" w:cs="Arial"/>
                <w:sz w:val="20"/>
                <w:szCs w:val="24"/>
              </w:rPr>
            </w:pPr>
          </w:p>
        </w:tc>
      </w:tr>
      <w:tr w:rsidR="005D258F" w:rsidRPr="00191C35" w14:paraId="104C86DD" w14:textId="77777777" w:rsidTr="00AC5BF8">
        <w:trPr>
          <w:trHeight w:val="634"/>
        </w:trPr>
        <w:tc>
          <w:tcPr>
            <w:tcW w:w="915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77217C" w14:textId="795AEEA2" w:rsidR="005D258F" w:rsidRPr="00191C35" w:rsidRDefault="005D258F" w:rsidP="005D258F">
            <w:pPr>
              <w:rPr>
                <w:rFonts w:ascii="Arial Narrow" w:hAnsi="Arial Narrow" w:cs="Arial"/>
                <w:sz w:val="20"/>
                <w:szCs w:val="24"/>
              </w:rPr>
            </w:pPr>
            <w:r w:rsidRPr="00191C35">
              <w:rPr>
                <w:rFonts w:ascii="Arial Narrow" w:hAnsi="Arial Narrow" w:cs="Arial"/>
                <w:sz w:val="20"/>
                <w:szCs w:val="24"/>
              </w:rPr>
              <w:t>Los arriba firmantes declaramos que hemos revisado el presente documento y soportes (de ser el caso) y lo encontramos ajustado en términos técnicos y administrativos; así como a las normas y disposiciones legales vigentes y por lo tanto, bajo nuestra responsabilidad, lo presentamos para la correspondiente firma.</w:t>
            </w:r>
          </w:p>
        </w:tc>
      </w:tr>
    </w:tbl>
    <w:p w14:paraId="5A044434" w14:textId="77777777" w:rsidR="00A15C55" w:rsidRPr="00191C35" w:rsidRDefault="00A15C55" w:rsidP="00A15C55">
      <w:pPr>
        <w:jc w:val="both"/>
        <w:rPr>
          <w:rFonts w:ascii="Arial Narrow" w:hAnsi="Arial Narrow" w:cs="Arial"/>
          <w:sz w:val="24"/>
          <w:szCs w:val="24"/>
        </w:rPr>
      </w:pPr>
    </w:p>
    <w:p w14:paraId="65CA8FC6" w14:textId="3E76F3AC" w:rsidR="006428A3" w:rsidRPr="00191C35" w:rsidRDefault="006428A3" w:rsidP="00A15C55">
      <w:pPr>
        <w:rPr>
          <w:rFonts w:ascii="Arial Narrow" w:hAnsi="Arial Narrow" w:cs="Arial"/>
          <w:sz w:val="24"/>
          <w:szCs w:val="24"/>
        </w:rPr>
      </w:pPr>
    </w:p>
    <w:sectPr w:rsidR="006428A3" w:rsidRPr="00191C35" w:rsidSect="00191C35">
      <w:headerReference w:type="default" r:id="rId8"/>
      <w:footerReference w:type="default" r:id="rId9"/>
      <w:pgSz w:w="12242" w:h="18722" w:code="258"/>
      <w:pgMar w:top="1701" w:right="1418" w:bottom="1418" w:left="1843" w:header="284"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81A49" w14:textId="77777777" w:rsidR="000447E8" w:rsidRDefault="000447E8" w:rsidP="00AD538C">
      <w:r>
        <w:separator/>
      </w:r>
    </w:p>
  </w:endnote>
  <w:endnote w:type="continuationSeparator" w:id="0">
    <w:p w14:paraId="35F87297" w14:textId="77777777" w:rsidR="000447E8" w:rsidRDefault="000447E8" w:rsidP="00AD5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lama Book">
    <w:altName w:val="Flama Book"/>
    <w:panose1 w:val="00000000000000000000"/>
    <w:charset w:val="00"/>
    <w:family w:val="swiss"/>
    <w:notTrueType/>
    <w:pitch w:val="default"/>
    <w:sig w:usb0="00000003" w:usb1="00000000" w:usb2="00000000" w:usb3="00000000" w:csb0="00000001" w:csb1="00000000"/>
  </w:font>
  <w:font w:name="Flama Semibold">
    <w:altName w:val="Flama Semi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10289" w14:textId="77777777" w:rsidR="005166D8" w:rsidRDefault="005166D8" w:rsidP="00374E4B">
    <w:pPr>
      <w:pStyle w:val="Piedepgina"/>
      <w:ind w:left="-851"/>
      <w:jc w:val="center"/>
    </w:pPr>
  </w:p>
  <w:p w14:paraId="59CB27D2" w14:textId="77777777" w:rsidR="00590E54" w:rsidRDefault="00B12013" w:rsidP="00B12013">
    <w:pPr>
      <w:pStyle w:val="Piedepgina"/>
      <w:tabs>
        <w:tab w:val="center" w:pos="4136"/>
        <w:tab w:val="left" w:pos="6435"/>
      </w:tabs>
      <w:ind w:left="-851"/>
    </w:pPr>
    <w:r>
      <w:tab/>
    </w:r>
    <w:r>
      <w:rPr>
        <w:noProof/>
        <w:lang w:eastAsia="es-CO"/>
      </w:rPr>
      <w:drawing>
        <wp:inline distT="0" distB="0" distL="0" distR="0" wp14:anchorId="2D115CEA" wp14:editId="0E265979">
          <wp:extent cx="5793105" cy="804444"/>
          <wp:effectExtent l="0" t="0" r="0" b="0"/>
          <wp:docPr id="22" name="Imagen 22" descr="Pie de pagina Alcaldia de Monte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de pagina Alcaldia de Monte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3105" cy="804444"/>
                  </a:xfrm>
                  <a:prstGeom prst="rect">
                    <a:avLst/>
                  </a:prstGeom>
                  <a:noFill/>
                  <a:ln>
                    <a:noFill/>
                  </a:ln>
                </pic:spPr>
              </pic:pic>
            </a:graphicData>
          </a:graphic>
        </wp:inline>
      </w:drawing>
    </w:r>
    <w:r w:rsidR="00E70702">
      <w:rPr>
        <w:noProof/>
        <w:lang w:eastAsia="es-CO"/>
      </w:rPr>
      <w:drawing>
        <wp:anchor distT="0" distB="0" distL="114300" distR="114300" simplePos="0" relativeHeight="251661312" behindDoc="1" locked="0" layoutInCell="1" allowOverlap="1" wp14:anchorId="70432FFA" wp14:editId="5C946C6D">
          <wp:simplePos x="0" y="0"/>
          <wp:positionH relativeFrom="column">
            <wp:posOffset>-264523</wp:posOffset>
          </wp:positionH>
          <wp:positionV relativeFrom="paragraph">
            <wp:posOffset>4990556</wp:posOffset>
          </wp:positionV>
          <wp:extent cx="5613400" cy="61976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rra Is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13400" cy="619760"/>
                  </a:xfrm>
                  <a:prstGeom prst="rect">
                    <a:avLst/>
                  </a:prstGeom>
                </pic:spPr>
              </pic:pic>
            </a:graphicData>
          </a:graphic>
        </wp:anchor>
      </w:drawing>
    </w:r>
    <w:r w:rsidR="00E70702">
      <w:rPr>
        <w:noProof/>
        <w:lang w:eastAsia="es-CO"/>
      </w:rPr>
      <w:drawing>
        <wp:anchor distT="0" distB="0" distL="114300" distR="114300" simplePos="0" relativeHeight="251657216" behindDoc="0" locked="0" layoutInCell="1" allowOverlap="1" wp14:anchorId="45106CEF" wp14:editId="222FF6C6">
          <wp:simplePos x="0" y="0"/>
          <wp:positionH relativeFrom="column">
            <wp:posOffset>2373630</wp:posOffset>
          </wp:positionH>
          <wp:positionV relativeFrom="paragraph">
            <wp:posOffset>6673850</wp:posOffset>
          </wp:positionV>
          <wp:extent cx="1072515" cy="95123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2515" cy="951230"/>
                  </a:xfrm>
                  <a:prstGeom prst="rect">
                    <a:avLst/>
                  </a:prstGeom>
                  <a:noFill/>
                </pic:spPr>
              </pic:pic>
            </a:graphicData>
          </a:graphic>
          <wp14:sizeRelH relativeFrom="page">
            <wp14:pctWidth>0</wp14:pctWidth>
          </wp14:sizeRelH>
          <wp14:sizeRelV relativeFrom="page">
            <wp14:pctHeight>0</wp14:pctHeight>
          </wp14:sizeRelV>
        </wp:anchor>
      </w:drawing>
    </w:r>
    <w:r w:rsidR="00E70702">
      <w:rPr>
        <w:noProof/>
        <w:lang w:eastAsia="es-CO"/>
      </w:rPr>
      <w:drawing>
        <wp:anchor distT="0" distB="0" distL="114300" distR="114300" simplePos="0" relativeHeight="251653120" behindDoc="0" locked="0" layoutInCell="1" allowOverlap="1" wp14:anchorId="251ADDA0" wp14:editId="12B518D9">
          <wp:simplePos x="0" y="0"/>
          <wp:positionH relativeFrom="column">
            <wp:posOffset>3503295</wp:posOffset>
          </wp:positionH>
          <wp:positionV relativeFrom="paragraph">
            <wp:posOffset>6858000</wp:posOffset>
          </wp:positionV>
          <wp:extent cx="6917690" cy="68643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17690" cy="6864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1C1EE" w14:textId="77777777" w:rsidR="000447E8" w:rsidRDefault="000447E8" w:rsidP="00AD538C">
      <w:r>
        <w:separator/>
      </w:r>
    </w:p>
  </w:footnote>
  <w:footnote w:type="continuationSeparator" w:id="0">
    <w:p w14:paraId="2BADA2BC" w14:textId="77777777" w:rsidR="000447E8" w:rsidRDefault="000447E8" w:rsidP="00AD5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3"/>
      <w:gridCol w:w="3921"/>
      <w:gridCol w:w="1382"/>
      <w:gridCol w:w="746"/>
      <w:gridCol w:w="849"/>
    </w:tblGrid>
    <w:tr w:rsidR="000C052A" w:rsidRPr="006D71D7" w14:paraId="39F543B2" w14:textId="77777777" w:rsidTr="00CA7E14">
      <w:trPr>
        <w:trHeight w:val="271"/>
      </w:trPr>
      <w:tc>
        <w:tcPr>
          <w:tcW w:w="2088" w:type="dxa"/>
          <w:vMerge w:val="restart"/>
          <w:tcBorders>
            <w:right w:val="single" w:sz="4" w:space="0" w:color="auto"/>
          </w:tcBorders>
          <w:vAlign w:val="center"/>
        </w:tcPr>
        <w:p w14:paraId="2807E41E" w14:textId="77777777" w:rsidR="000C052A" w:rsidRPr="00636699" w:rsidRDefault="000C052A" w:rsidP="000C052A">
          <w:pPr>
            <w:ind w:left="-567" w:firstLine="567"/>
            <w:jc w:val="center"/>
            <w:rPr>
              <w:rFonts w:ascii="Arial" w:hAnsi="Arial" w:cs="Arial"/>
              <w:b/>
              <w:sz w:val="20"/>
            </w:rPr>
          </w:pPr>
          <w:r w:rsidRPr="00586EFB">
            <w:rPr>
              <w:noProof/>
              <w:lang w:eastAsia="es-CO"/>
            </w:rPr>
            <w:drawing>
              <wp:inline distT="0" distB="0" distL="0" distR="0" wp14:anchorId="774972BC" wp14:editId="57C381D1">
                <wp:extent cx="693654" cy="981075"/>
                <wp:effectExtent l="0" t="0" r="0" b="0"/>
                <wp:docPr id="21" name="Imagen 21" descr="C:\Users\adrym\AppData\Local\Temp\Rar$DIa0.414\LOGO ADMON ALCALDÍA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rym\AppData\Local\Temp\Rar$DIa0.414\LOGO ADMON ALCALDÍA 202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988" cy="984376"/>
                        </a:xfrm>
                        <a:prstGeom prst="rect">
                          <a:avLst/>
                        </a:prstGeom>
                        <a:noFill/>
                        <a:ln>
                          <a:noFill/>
                        </a:ln>
                      </pic:spPr>
                    </pic:pic>
                  </a:graphicData>
                </a:graphic>
              </wp:inline>
            </w:drawing>
          </w:r>
        </w:p>
      </w:tc>
      <w:tc>
        <w:tcPr>
          <w:tcW w:w="3966" w:type="dxa"/>
          <w:vMerge w:val="restart"/>
          <w:tcBorders>
            <w:left w:val="single" w:sz="4" w:space="0" w:color="auto"/>
          </w:tcBorders>
          <w:vAlign w:val="center"/>
        </w:tcPr>
        <w:p w14:paraId="51C72026" w14:textId="77777777" w:rsidR="000C052A" w:rsidRPr="00B964F2" w:rsidRDefault="000C052A" w:rsidP="000C052A">
          <w:pPr>
            <w:jc w:val="center"/>
            <w:rPr>
              <w:rFonts w:ascii="Arial" w:hAnsi="Arial" w:cs="Arial"/>
              <w:b/>
              <w:sz w:val="20"/>
              <w:szCs w:val="20"/>
            </w:rPr>
          </w:pPr>
          <w:r w:rsidRPr="00B964F2">
            <w:rPr>
              <w:rFonts w:ascii="Arial" w:hAnsi="Arial" w:cs="Arial"/>
              <w:b/>
              <w:sz w:val="20"/>
              <w:szCs w:val="20"/>
            </w:rPr>
            <w:t xml:space="preserve">MONTENEGRO QUINDIO </w:t>
          </w:r>
        </w:p>
        <w:p w14:paraId="5F29360F" w14:textId="77777777" w:rsidR="000C052A" w:rsidRPr="00B964F2" w:rsidRDefault="000C052A" w:rsidP="000C052A">
          <w:pPr>
            <w:jc w:val="center"/>
            <w:rPr>
              <w:rFonts w:ascii="Arial" w:hAnsi="Arial" w:cs="Arial"/>
              <w:b/>
              <w:sz w:val="20"/>
              <w:szCs w:val="20"/>
            </w:rPr>
          </w:pPr>
          <w:r w:rsidRPr="00B964F2">
            <w:rPr>
              <w:rFonts w:ascii="Arial" w:hAnsi="Arial" w:cs="Arial"/>
              <w:b/>
              <w:sz w:val="20"/>
              <w:szCs w:val="20"/>
            </w:rPr>
            <w:t>ALCALDIA MUNICIPAL</w:t>
          </w:r>
        </w:p>
        <w:p w14:paraId="4B0BB8A3" w14:textId="77777777" w:rsidR="000C052A" w:rsidRDefault="000C052A" w:rsidP="000C052A">
          <w:pPr>
            <w:jc w:val="center"/>
            <w:rPr>
              <w:rFonts w:ascii="Arial" w:hAnsi="Arial" w:cs="Arial"/>
              <w:b/>
              <w:sz w:val="20"/>
              <w:szCs w:val="20"/>
            </w:rPr>
          </w:pPr>
          <w:r w:rsidRPr="00B964F2">
            <w:rPr>
              <w:rFonts w:ascii="Arial" w:hAnsi="Arial" w:cs="Arial"/>
              <w:sz w:val="20"/>
              <w:szCs w:val="20"/>
            </w:rPr>
            <w:t xml:space="preserve">NIT. </w:t>
          </w:r>
          <w:r w:rsidRPr="00B964F2">
            <w:rPr>
              <w:rFonts w:ascii="Arial" w:hAnsi="Arial" w:cs="Arial"/>
              <w:b/>
              <w:sz w:val="20"/>
              <w:szCs w:val="20"/>
            </w:rPr>
            <w:t>890.000.858-1</w:t>
          </w:r>
        </w:p>
        <w:p w14:paraId="1BB7213B" w14:textId="77777777" w:rsidR="000C052A" w:rsidRPr="008871B2" w:rsidRDefault="000C052A" w:rsidP="000C052A">
          <w:pPr>
            <w:jc w:val="center"/>
            <w:rPr>
              <w:rFonts w:ascii="Arial" w:hAnsi="Arial" w:cs="Arial"/>
              <w:b/>
              <w:sz w:val="20"/>
              <w:szCs w:val="20"/>
            </w:rPr>
          </w:pPr>
        </w:p>
      </w:tc>
      <w:tc>
        <w:tcPr>
          <w:tcW w:w="3002" w:type="dxa"/>
          <w:gridSpan w:val="3"/>
          <w:tcBorders>
            <w:bottom w:val="single" w:sz="4" w:space="0" w:color="auto"/>
          </w:tcBorders>
          <w:vAlign w:val="center"/>
        </w:tcPr>
        <w:p w14:paraId="5B828A02" w14:textId="77777777" w:rsidR="000C052A" w:rsidRPr="006D71D7" w:rsidRDefault="000C052A" w:rsidP="000C052A">
          <w:pPr>
            <w:rPr>
              <w:rFonts w:ascii="Arial" w:hAnsi="Arial" w:cs="Arial"/>
              <w:sz w:val="14"/>
              <w:szCs w:val="14"/>
            </w:rPr>
          </w:pPr>
          <w:r w:rsidRPr="006D71D7">
            <w:rPr>
              <w:rFonts w:ascii="Arial" w:hAnsi="Arial" w:cs="Arial"/>
              <w:b/>
              <w:sz w:val="14"/>
              <w:szCs w:val="14"/>
            </w:rPr>
            <w:t>Código:</w:t>
          </w:r>
          <w:r>
            <w:rPr>
              <w:rFonts w:ascii="Arial" w:hAnsi="Arial" w:cs="Arial"/>
              <w:sz w:val="14"/>
              <w:szCs w:val="14"/>
            </w:rPr>
            <w:t xml:space="preserve"> FO-GD-24</w:t>
          </w:r>
        </w:p>
      </w:tc>
    </w:tr>
    <w:tr w:rsidR="000C052A" w:rsidRPr="006D71D7" w14:paraId="65903517" w14:textId="77777777" w:rsidTr="00CA7E14">
      <w:trPr>
        <w:trHeight w:val="274"/>
      </w:trPr>
      <w:tc>
        <w:tcPr>
          <w:tcW w:w="2088" w:type="dxa"/>
          <w:vMerge/>
          <w:tcBorders>
            <w:right w:val="single" w:sz="4" w:space="0" w:color="auto"/>
          </w:tcBorders>
          <w:vAlign w:val="center"/>
        </w:tcPr>
        <w:p w14:paraId="1132DCC2" w14:textId="77777777" w:rsidR="000C052A" w:rsidRPr="00636699" w:rsidRDefault="000C052A" w:rsidP="000C052A">
          <w:pPr>
            <w:jc w:val="center"/>
            <w:rPr>
              <w:rFonts w:ascii="Arial" w:hAnsi="Arial" w:cs="Arial"/>
              <w:b/>
              <w:sz w:val="20"/>
            </w:rPr>
          </w:pPr>
        </w:p>
      </w:tc>
      <w:tc>
        <w:tcPr>
          <w:tcW w:w="3966" w:type="dxa"/>
          <w:vMerge/>
          <w:tcBorders>
            <w:left w:val="single" w:sz="4" w:space="0" w:color="auto"/>
          </w:tcBorders>
          <w:vAlign w:val="center"/>
        </w:tcPr>
        <w:p w14:paraId="674BB0D4" w14:textId="77777777" w:rsidR="000C052A" w:rsidRPr="006D71D7" w:rsidRDefault="000C052A" w:rsidP="000C052A">
          <w:pPr>
            <w:jc w:val="center"/>
            <w:rPr>
              <w:rFonts w:ascii="Arial" w:hAnsi="Arial" w:cs="Arial"/>
              <w:b/>
              <w:sz w:val="16"/>
              <w:szCs w:val="16"/>
            </w:rPr>
          </w:pPr>
        </w:p>
      </w:tc>
      <w:tc>
        <w:tcPr>
          <w:tcW w:w="3002" w:type="dxa"/>
          <w:gridSpan w:val="3"/>
          <w:tcBorders>
            <w:top w:val="single" w:sz="4" w:space="0" w:color="auto"/>
          </w:tcBorders>
          <w:vAlign w:val="center"/>
        </w:tcPr>
        <w:p w14:paraId="5DCB9140" w14:textId="77777777" w:rsidR="000C052A" w:rsidRPr="006D71D7" w:rsidRDefault="000C052A" w:rsidP="000C052A">
          <w:pPr>
            <w:rPr>
              <w:rFonts w:ascii="Arial" w:hAnsi="Arial" w:cs="Arial"/>
              <w:sz w:val="14"/>
              <w:szCs w:val="14"/>
            </w:rPr>
          </w:pPr>
          <w:r w:rsidRPr="006D71D7">
            <w:rPr>
              <w:rFonts w:ascii="Arial" w:hAnsi="Arial" w:cs="Arial"/>
              <w:b/>
              <w:sz w:val="14"/>
              <w:szCs w:val="14"/>
            </w:rPr>
            <w:t>Versión:</w:t>
          </w:r>
          <w:r>
            <w:rPr>
              <w:rFonts w:ascii="Arial" w:hAnsi="Arial" w:cs="Arial"/>
              <w:sz w:val="14"/>
              <w:szCs w:val="14"/>
            </w:rPr>
            <w:t>5</w:t>
          </w:r>
        </w:p>
      </w:tc>
    </w:tr>
    <w:tr w:rsidR="000C052A" w:rsidRPr="006D71D7" w14:paraId="705A66C1" w14:textId="77777777" w:rsidTr="00CA7E14">
      <w:trPr>
        <w:trHeight w:val="265"/>
      </w:trPr>
      <w:tc>
        <w:tcPr>
          <w:tcW w:w="2088" w:type="dxa"/>
          <w:vMerge/>
          <w:tcBorders>
            <w:right w:val="single" w:sz="4" w:space="0" w:color="auto"/>
          </w:tcBorders>
          <w:vAlign w:val="center"/>
        </w:tcPr>
        <w:p w14:paraId="6851A252" w14:textId="77777777" w:rsidR="000C052A" w:rsidRPr="00636699" w:rsidRDefault="000C052A" w:rsidP="000C052A">
          <w:pPr>
            <w:jc w:val="center"/>
            <w:rPr>
              <w:rFonts w:ascii="Arial" w:hAnsi="Arial" w:cs="Arial"/>
              <w:b/>
              <w:sz w:val="20"/>
            </w:rPr>
          </w:pPr>
        </w:p>
      </w:tc>
      <w:tc>
        <w:tcPr>
          <w:tcW w:w="3966" w:type="dxa"/>
          <w:vMerge/>
          <w:tcBorders>
            <w:left w:val="single" w:sz="4" w:space="0" w:color="auto"/>
          </w:tcBorders>
          <w:vAlign w:val="center"/>
        </w:tcPr>
        <w:p w14:paraId="1ECD245E" w14:textId="77777777" w:rsidR="000C052A" w:rsidRPr="006D71D7" w:rsidRDefault="000C052A" w:rsidP="000C052A">
          <w:pPr>
            <w:jc w:val="center"/>
            <w:rPr>
              <w:rFonts w:ascii="Arial" w:hAnsi="Arial" w:cs="Arial"/>
              <w:b/>
              <w:sz w:val="16"/>
              <w:szCs w:val="16"/>
            </w:rPr>
          </w:pPr>
        </w:p>
      </w:tc>
      <w:tc>
        <w:tcPr>
          <w:tcW w:w="3002" w:type="dxa"/>
          <w:gridSpan w:val="3"/>
          <w:tcBorders>
            <w:bottom w:val="single" w:sz="4" w:space="0" w:color="auto"/>
          </w:tcBorders>
          <w:vAlign w:val="center"/>
        </w:tcPr>
        <w:p w14:paraId="3EF8F84D" w14:textId="77777777" w:rsidR="000C052A" w:rsidRPr="006D71D7" w:rsidRDefault="000C052A" w:rsidP="000C052A">
          <w:pPr>
            <w:rPr>
              <w:rFonts w:ascii="Arial" w:hAnsi="Arial" w:cs="Arial"/>
              <w:sz w:val="14"/>
              <w:szCs w:val="14"/>
            </w:rPr>
          </w:pPr>
          <w:r w:rsidRPr="006D71D7">
            <w:rPr>
              <w:rFonts w:ascii="Arial" w:hAnsi="Arial" w:cs="Arial"/>
              <w:b/>
              <w:sz w:val="14"/>
              <w:szCs w:val="14"/>
            </w:rPr>
            <w:t xml:space="preserve">Fecha Elaboración: </w:t>
          </w:r>
          <w:r w:rsidRPr="006D71D7">
            <w:rPr>
              <w:rFonts w:ascii="Arial" w:hAnsi="Arial" w:cs="Arial"/>
              <w:sz w:val="14"/>
              <w:szCs w:val="14"/>
            </w:rPr>
            <w:t>03/06/2016</w:t>
          </w:r>
        </w:p>
      </w:tc>
    </w:tr>
    <w:tr w:rsidR="000C052A" w:rsidRPr="006D71D7" w14:paraId="4BBE16B6" w14:textId="77777777" w:rsidTr="00CA7E14">
      <w:trPr>
        <w:trHeight w:val="282"/>
      </w:trPr>
      <w:tc>
        <w:tcPr>
          <w:tcW w:w="2088" w:type="dxa"/>
          <w:vMerge/>
          <w:tcBorders>
            <w:right w:val="single" w:sz="4" w:space="0" w:color="auto"/>
          </w:tcBorders>
          <w:vAlign w:val="center"/>
        </w:tcPr>
        <w:p w14:paraId="5724F093" w14:textId="77777777" w:rsidR="000C052A" w:rsidRPr="00636699" w:rsidRDefault="000C052A" w:rsidP="000C052A">
          <w:pPr>
            <w:jc w:val="center"/>
            <w:rPr>
              <w:rFonts w:ascii="Arial" w:hAnsi="Arial" w:cs="Arial"/>
              <w:b/>
              <w:sz w:val="20"/>
            </w:rPr>
          </w:pPr>
        </w:p>
      </w:tc>
      <w:tc>
        <w:tcPr>
          <w:tcW w:w="3966" w:type="dxa"/>
          <w:vMerge/>
          <w:tcBorders>
            <w:left w:val="single" w:sz="4" w:space="0" w:color="auto"/>
          </w:tcBorders>
          <w:vAlign w:val="center"/>
        </w:tcPr>
        <w:p w14:paraId="3F2E17FC" w14:textId="77777777" w:rsidR="000C052A" w:rsidRPr="006D71D7" w:rsidRDefault="000C052A" w:rsidP="000C052A">
          <w:pPr>
            <w:jc w:val="center"/>
            <w:rPr>
              <w:rFonts w:ascii="Arial" w:hAnsi="Arial" w:cs="Arial"/>
              <w:b/>
              <w:sz w:val="16"/>
              <w:szCs w:val="16"/>
            </w:rPr>
          </w:pPr>
        </w:p>
      </w:tc>
      <w:tc>
        <w:tcPr>
          <w:tcW w:w="3002" w:type="dxa"/>
          <w:gridSpan w:val="3"/>
          <w:tcBorders>
            <w:top w:val="single" w:sz="4" w:space="0" w:color="auto"/>
            <w:bottom w:val="single" w:sz="4" w:space="0" w:color="auto"/>
          </w:tcBorders>
          <w:vAlign w:val="center"/>
        </w:tcPr>
        <w:p w14:paraId="665AFD8E" w14:textId="77777777" w:rsidR="000C052A" w:rsidRPr="006D71D7" w:rsidRDefault="000C052A" w:rsidP="000C052A">
          <w:pPr>
            <w:rPr>
              <w:rFonts w:ascii="Arial" w:hAnsi="Arial" w:cs="Arial"/>
              <w:sz w:val="14"/>
              <w:szCs w:val="14"/>
            </w:rPr>
          </w:pPr>
          <w:r w:rsidRPr="006D71D7">
            <w:rPr>
              <w:rFonts w:ascii="Arial" w:hAnsi="Arial" w:cs="Arial"/>
              <w:b/>
              <w:sz w:val="14"/>
              <w:szCs w:val="14"/>
            </w:rPr>
            <w:t>Fecha Aprobación:</w:t>
          </w:r>
          <w:r>
            <w:rPr>
              <w:rFonts w:ascii="Arial" w:hAnsi="Arial" w:cs="Arial"/>
              <w:sz w:val="14"/>
              <w:szCs w:val="14"/>
            </w:rPr>
            <w:t>09/11/2021</w:t>
          </w:r>
        </w:p>
      </w:tc>
    </w:tr>
    <w:tr w:rsidR="000C052A" w:rsidRPr="006D71D7" w14:paraId="19C6B639" w14:textId="77777777" w:rsidTr="00CA7E14">
      <w:trPr>
        <w:trHeight w:val="65"/>
      </w:trPr>
      <w:tc>
        <w:tcPr>
          <w:tcW w:w="2088" w:type="dxa"/>
          <w:vMerge/>
          <w:tcBorders>
            <w:right w:val="single" w:sz="4" w:space="0" w:color="auto"/>
          </w:tcBorders>
          <w:vAlign w:val="center"/>
        </w:tcPr>
        <w:p w14:paraId="567A340F" w14:textId="77777777" w:rsidR="000C052A" w:rsidRPr="00636699" w:rsidRDefault="000C052A" w:rsidP="000C052A">
          <w:pPr>
            <w:jc w:val="center"/>
            <w:rPr>
              <w:rFonts w:ascii="Arial" w:hAnsi="Arial" w:cs="Arial"/>
              <w:b/>
              <w:sz w:val="20"/>
            </w:rPr>
          </w:pPr>
        </w:p>
      </w:tc>
      <w:tc>
        <w:tcPr>
          <w:tcW w:w="3966" w:type="dxa"/>
          <w:vMerge/>
          <w:tcBorders>
            <w:left w:val="single" w:sz="4" w:space="0" w:color="auto"/>
          </w:tcBorders>
          <w:vAlign w:val="center"/>
        </w:tcPr>
        <w:p w14:paraId="292C0B87" w14:textId="77777777" w:rsidR="000C052A" w:rsidRPr="006D71D7" w:rsidRDefault="000C052A" w:rsidP="000C052A">
          <w:pPr>
            <w:jc w:val="center"/>
            <w:rPr>
              <w:rFonts w:ascii="Arial" w:hAnsi="Arial" w:cs="Arial"/>
              <w:b/>
              <w:sz w:val="16"/>
              <w:szCs w:val="16"/>
            </w:rPr>
          </w:pPr>
        </w:p>
      </w:tc>
      <w:tc>
        <w:tcPr>
          <w:tcW w:w="1391" w:type="dxa"/>
          <w:tcBorders>
            <w:top w:val="single" w:sz="4" w:space="0" w:color="auto"/>
            <w:right w:val="single" w:sz="4" w:space="0" w:color="auto"/>
          </w:tcBorders>
          <w:vAlign w:val="center"/>
        </w:tcPr>
        <w:p w14:paraId="19C2F8FC" w14:textId="4971419C" w:rsidR="000C052A" w:rsidRPr="006D71D7" w:rsidRDefault="000C052A" w:rsidP="000C052A">
          <w:pPr>
            <w:rPr>
              <w:rFonts w:ascii="Arial" w:hAnsi="Arial" w:cs="Arial"/>
              <w:sz w:val="14"/>
              <w:szCs w:val="14"/>
            </w:rPr>
          </w:pPr>
          <w:r w:rsidRPr="006D71D7">
            <w:rPr>
              <w:rFonts w:ascii="Arial" w:hAnsi="Arial" w:cs="Arial"/>
              <w:b/>
              <w:sz w:val="14"/>
              <w:szCs w:val="14"/>
            </w:rPr>
            <w:t>Página:</w:t>
          </w:r>
          <w:r w:rsidR="00191C35">
            <w:rPr>
              <w:rFonts w:ascii="Arial" w:hAnsi="Arial" w:cs="Arial"/>
              <w:sz w:val="14"/>
              <w:szCs w:val="14"/>
            </w:rPr>
            <w:t xml:space="preserve">     </w:t>
          </w:r>
          <w:r w:rsidR="00191C35">
            <w:rPr>
              <w:rFonts w:ascii="Arial" w:hAnsi="Arial" w:cs="Arial"/>
              <w:sz w:val="14"/>
              <w:szCs w:val="14"/>
            </w:rPr>
            <w:fldChar w:fldCharType="begin"/>
          </w:r>
          <w:r w:rsidR="00191C35">
            <w:rPr>
              <w:rFonts w:ascii="Arial" w:hAnsi="Arial" w:cs="Arial"/>
              <w:sz w:val="14"/>
              <w:szCs w:val="14"/>
            </w:rPr>
            <w:instrText xml:space="preserve"> PAGE   \* MERGEFORMAT </w:instrText>
          </w:r>
          <w:r w:rsidR="00191C35">
            <w:rPr>
              <w:rFonts w:ascii="Arial" w:hAnsi="Arial" w:cs="Arial"/>
              <w:sz w:val="14"/>
              <w:szCs w:val="14"/>
            </w:rPr>
            <w:fldChar w:fldCharType="separate"/>
          </w:r>
          <w:r w:rsidR="00D638C4">
            <w:rPr>
              <w:rFonts w:ascii="Arial" w:hAnsi="Arial" w:cs="Arial"/>
              <w:noProof/>
              <w:sz w:val="14"/>
              <w:szCs w:val="14"/>
            </w:rPr>
            <w:t>4</w:t>
          </w:r>
          <w:r w:rsidR="00191C35">
            <w:rPr>
              <w:rFonts w:ascii="Arial" w:hAnsi="Arial" w:cs="Arial"/>
              <w:sz w:val="14"/>
              <w:szCs w:val="14"/>
            </w:rPr>
            <w:fldChar w:fldCharType="end"/>
          </w:r>
        </w:p>
      </w:tc>
      <w:tc>
        <w:tcPr>
          <w:tcW w:w="752" w:type="dxa"/>
          <w:tcBorders>
            <w:top w:val="single" w:sz="4" w:space="0" w:color="auto"/>
            <w:left w:val="single" w:sz="4" w:space="0" w:color="auto"/>
            <w:right w:val="single" w:sz="4" w:space="0" w:color="auto"/>
          </w:tcBorders>
          <w:vAlign w:val="center"/>
        </w:tcPr>
        <w:p w14:paraId="67D6A533" w14:textId="77777777" w:rsidR="000C052A" w:rsidRPr="006D71D7" w:rsidRDefault="000C052A" w:rsidP="000C052A">
          <w:pPr>
            <w:jc w:val="center"/>
            <w:rPr>
              <w:rFonts w:ascii="Arial" w:hAnsi="Arial" w:cs="Arial"/>
              <w:sz w:val="14"/>
              <w:szCs w:val="14"/>
            </w:rPr>
          </w:pPr>
          <w:r w:rsidRPr="006D71D7">
            <w:rPr>
              <w:rFonts w:ascii="Arial" w:hAnsi="Arial" w:cs="Arial"/>
              <w:sz w:val="14"/>
              <w:szCs w:val="14"/>
            </w:rPr>
            <w:t>de</w:t>
          </w:r>
        </w:p>
      </w:tc>
      <w:tc>
        <w:tcPr>
          <w:tcW w:w="859" w:type="dxa"/>
          <w:tcBorders>
            <w:top w:val="single" w:sz="4" w:space="0" w:color="auto"/>
            <w:left w:val="single" w:sz="4" w:space="0" w:color="auto"/>
          </w:tcBorders>
          <w:vAlign w:val="center"/>
        </w:tcPr>
        <w:p w14:paraId="308C8493" w14:textId="5B620A29" w:rsidR="000C052A" w:rsidRPr="006D71D7" w:rsidRDefault="00191C35" w:rsidP="000C052A">
          <w:pPr>
            <w:jc w:val="center"/>
            <w:rPr>
              <w:rFonts w:ascii="Arial" w:hAnsi="Arial" w:cs="Arial"/>
              <w:sz w:val="14"/>
              <w:szCs w:val="14"/>
            </w:rPr>
          </w:pPr>
          <w:r>
            <w:rPr>
              <w:rFonts w:ascii="Arial" w:hAnsi="Arial" w:cs="Arial"/>
              <w:sz w:val="14"/>
              <w:szCs w:val="14"/>
            </w:rPr>
            <w:fldChar w:fldCharType="begin"/>
          </w:r>
          <w:r>
            <w:rPr>
              <w:rFonts w:ascii="Arial" w:hAnsi="Arial" w:cs="Arial"/>
              <w:sz w:val="14"/>
              <w:szCs w:val="14"/>
            </w:rPr>
            <w:instrText xml:space="preserve"> NUMPAGES   \* MERGEFORMAT </w:instrText>
          </w:r>
          <w:r>
            <w:rPr>
              <w:rFonts w:ascii="Arial" w:hAnsi="Arial" w:cs="Arial"/>
              <w:sz w:val="14"/>
              <w:szCs w:val="14"/>
            </w:rPr>
            <w:fldChar w:fldCharType="separate"/>
          </w:r>
          <w:r w:rsidR="00D638C4">
            <w:rPr>
              <w:rFonts w:ascii="Arial" w:hAnsi="Arial" w:cs="Arial"/>
              <w:noProof/>
              <w:sz w:val="14"/>
              <w:szCs w:val="14"/>
            </w:rPr>
            <w:t>4</w:t>
          </w:r>
          <w:r>
            <w:rPr>
              <w:rFonts w:ascii="Arial" w:hAnsi="Arial" w:cs="Arial"/>
              <w:sz w:val="14"/>
              <w:szCs w:val="14"/>
            </w:rPr>
            <w:fldChar w:fldCharType="end"/>
          </w:r>
        </w:p>
      </w:tc>
    </w:tr>
  </w:tbl>
  <w:p w14:paraId="75C0833D" w14:textId="7577A2C8" w:rsidR="00D9211C" w:rsidRDefault="00D9211C" w:rsidP="00D53138">
    <w:pPr>
      <w:pStyle w:val="Encabezado"/>
      <w:jc w:val="center"/>
      <w:rPr>
        <w:noProof/>
        <w:lang w:eastAsia="es-CO"/>
      </w:rPr>
    </w:pPr>
  </w:p>
  <w:p w14:paraId="7254D77D" w14:textId="4078709A" w:rsidR="00D9211C" w:rsidRDefault="00D9211C" w:rsidP="00D9211C">
    <w:pPr>
      <w:pStyle w:val="Encabezado"/>
      <w:tabs>
        <w:tab w:val="left" w:pos="3135"/>
      </w:tabs>
      <w:jc w:val="center"/>
      <w:rPr>
        <w:rFonts w:ascii="Arial" w:hAnsi="Arial" w:cs="Arial"/>
        <w:b/>
      </w:rPr>
    </w:pPr>
    <w:r w:rsidRPr="00207408">
      <w:rPr>
        <w:rFonts w:ascii="Arial" w:hAnsi="Arial" w:cs="Arial"/>
        <w:b/>
      </w:rPr>
      <w:t>DECRETO No.</w:t>
    </w:r>
    <w:r>
      <w:rPr>
        <w:rFonts w:ascii="Arial" w:hAnsi="Arial" w:cs="Arial"/>
        <w:b/>
      </w:rPr>
      <w:t>0</w:t>
    </w:r>
    <w:r w:rsidR="00937959">
      <w:rPr>
        <w:rFonts w:ascii="Arial" w:hAnsi="Arial" w:cs="Arial"/>
        <w:b/>
      </w:rPr>
      <w:t>04</w:t>
    </w:r>
  </w:p>
  <w:p w14:paraId="09ACDAF4" w14:textId="6EDEBC51" w:rsidR="00D9211C" w:rsidRPr="00850D8E" w:rsidRDefault="00850D8E" w:rsidP="00850D8E">
    <w:pPr>
      <w:pStyle w:val="Encabezado"/>
      <w:tabs>
        <w:tab w:val="left" w:pos="3135"/>
      </w:tabs>
      <w:jc w:val="center"/>
      <w:rPr>
        <w:rFonts w:ascii="Arial" w:hAnsi="Arial" w:cs="Arial"/>
        <w:b/>
      </w:rPr>
    </w:pPr>
    <w:r>
      <w:rPr>
        <w:rFonts w:ascii="Arial" w:hAnsi="Arial" w:cs="Arial"/>
        <w:b/>
      </w:rPr>
      <w:t>5</w:t>
    </w:r>
    <w:r w:rsidR="00D9211C">
      <w:rPr>
        <w:rFonts w:ascii="Arial" w:hAnsi="Arial" w:cs="Arial"/>
        <w:b/>
      </w:rPr>
      <w:t xml:space="preserve"> DE ENERO DE 202</w:t>
    </w:r>
    <w:r w:rsidR="00937959">
      <w:rPr>
        <w:rFonts w:ascii="Arial" w:hAnsi="Arial" w:cs="Arial"/>
        <w:b/>
      </w:rPr>
      <w:t>3</w:t>
    </w:r>
  </w:p>
  <w:p w14:paraId="7AFB3FE1" w14:textId="162F3E2F" w:rsidR="007D0F78" w:rsidRPr="00900737" w:rsidRDefault="007D0F78" w:rsidP="00C01E0D">
    <w:pPr>
      <w:pStyle w:val="Encabezado"/>
      <w:tabs>
        <w:tab w:val="left" w:pos="3135"/>
      </w:tabs>
      <w:rPr>
        <w:rFonts w:ascii="Century Gothic" w:hAnsi="Century Gothic"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371727"/>
    <w:multiLevelType w:val="hybridMultilevel"/>
    <w:tmpl w:val="F51CC42A"/>
    <w:lvl w:ilvl="0" w:tplc="0A641B24">
      <w:start w:val="1"/>
      <w:numFmt w:val="decimal"/>
      <w:pStyle w:val="MAYUS"/>
      <w:lvlText w:val="%1."/>
      <w:lvlJc w:val="left"/>
      <w:pPr>
        <w:tabs>
          <w:tab w:val="num" w:pos="720"/>
        </w:tabs>
        <w:ind w:left="720" w:hanging="360"/>
      </w:pPr>
    </w:lvl>
    <w:lvl w:ilvl="1" w:tplc="0C0A000F">
      <w:start w:val="1"/>
      <w:numFmt w:val="lowerLetter"/>
      <w:lvlText w:val="%2."/>
      <w:lvlJc w:val="left"/>
      <w:pPr>
        <w:tabs>
          <w:tab w:val="num" w:pos="1440"/>
        </w:tabs>
        <w:ind w:left="1440" w:hanging="360"/>
      </w:pPr>
      <w:rPr>
        <w:b/>
        <w:i w:val="0"/>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 w15:restartNumberingAfterBreak="0">
    <w:nsid w:val="5D473B94"/>
    <w:multiLevelType w:val="hybridMultilevel"/>
    <w:tmpl w:val="B586721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680A09CA"/>
    <w:multiLevelType w:val="hybridMultilevel"/>
    <w:tmpl w:val="63C04E42"/>
    <w:lvl w:ilvl="0" w:tplc="240A0015">
      <w:start w:val="1"/>
      <w:numFmt w:val="upperLetter"/>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598290870">
    <w:abstractNumId w:val="0"/>
  </w:num>
  <w:num w:numId="2" w16cid:durableId="1962344716">
    <w:abstractNumId w:val="2"/>
  </w:num>
  <w:num w:numId="3" w16cid:durableId="14601755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CO" w:vendorID="64" w:dllVersion="6" w:nlCheck="1" w:checkStyle="1"/>
  <w:activeWritingStyle w:appName="MSWord" w:lang="es-ES" w:vendorID="64" w:dllVersion="6" w:nlCheck="1" w:checkStyle="1"/>
  <w:activeWritingStyle w:appName="MSWord" w:lang="es-AR"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CO" w:vendorID="64" w:dllVersion="0" w:nlCheck="1" w:checkStyle="0"/>
  <w:activeWritingStyle w:appName="MSWord" w:lang="es-ES" w:vendorID="64" w:dllVersion="0" w:nlCheck="1" w:checkStyle="0"/>
  <w:activeWritingStyle w:appName="MSWord" w:lang="en-US" w:vendorID="64" w:dllVersion="0" w:nlCheck="1" w:checkStyle="0"/>
  <w:activeWritingStyle w:appName="MSWord" w:lang="en-US" w:vendorID="64" w:dllVersion="6" w:nlCheck="1" w:checkStyle="1"/>
  <w:activeWritingStyle w:appName="MSWord" w:lang="es-CO" w:vendorID="64" w:dllVersion="4096" w:nlCheck="1" w:checkStyle="0"/>
  <w:proofState w:spelling="clean" w:grammar="clean"/>
  <w:defaultTabStop w:val="708"/>
  <w:hyphenationZone w:val="425"/>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38C"/>
    <w:rsid w:val="00004B41"/>
    <w:rsid w:val="000167F5"/>
    <w:rsid w:val="00023FB0"/>
    <w:rsid w:val="00030178"/>
    <w:rsid w:val="00030A8D"/>
    <w:rsid w:val="00033903"/>
    <w:rsid w:val="000447E8"/>
    <w:rsid w:val="000469DF"/>
    <w:rsid w:val="000510BF"/>
    <w:rsid w:val="00054B5A"/>
    <w:rsid w:val="000607FD"/>
    <w:rsid w:val="0006328C"/>
    <w:rsid w:val="00064C82"/>
    <w:rsid w:val="00066C74"/>
    <w:rsid w:val="00076983"/>
    <w:rsid w:val="00077F59"/>
    <w:rsid w:val="000B24A7"/>
    <w:rsid w:val="000B3197"/>
    <w:rsid w:val="000B53A6"/>
    <w:rsid w:val="000C052A"/>
    <w:rsid w:val="000C45C6"/>
    <w:rsid w:val="000C576C"/>
    <w:rsid w:val="000D79F2"/>
    <w:rsid w:val="000F27FC"/>
    <w:rsid w:val="00114FF8"/>
    <w:rsid w:val="001230F4"/>
    <w:rsid w:val="001324C7"/>
    <w:rsid w:val="0013365B"/>
    <w:rsid w:val="00134E9B"/>
    <w:rsid w:val="001411BB"/>
    <w:rsid w:val="00142F31"/>
    <w:rsid w:val="00161C4A"/>
    <w:rsid w:val="0016560C"/>
    <w:rsid w:val="00176AE6"/>
    <w:rsid w:val="00182464"/>
    <w:rsid w:val="00185AC8"/>
    <w:rsid w:val="00185E6C"/>
    <w:rsid w:val="00191C35"/>
    <w:rsid w:val="001938B3"/>
    <w:rsid w:val="001966C7"/>
    <w:rsid w:val="001976B5"/>
    <w:rsid w:val="001A39E9"/>
    <w:rsid w:val="001A4937"/>
    <w:rsid w:val="001A6451"/>
    <w:rsid w:val="001B359C"/>
    <w:rsid w:val="001B507B"/>
    <w:rsid w:val="001B747B"/>
    <w:rsid w:val="001C73F1"/>
    <w:rsid w:val="001D0C68"/>
    <w:rsid w:val="001D641F"/>
    <w:rsid w:val="001F1513"/>
    <w:rsid w:val="001F3199"/>
    <w:rsid w:val="00201594"/>
    <w:rsid w:val="00207408"/>
    <w:rsid w:val="00207DAE"/>
    <w:rsid w:val="002103E1"/>
    <w:rsid w:val="00217BD7"/>
    <w:rsid w:val="0023232C"/>
    <w:rsid w:val="00235358"/>
    <w:rsid w:val="0025399E"/>
    <w:rsid w:val="0025435E"/>
    <w:rsid w:val="0025520B"/>
    <w:rsid w:val="00257747"/>
    <w:rsid w:val="0025778C"/>
    <w:rsid w:val="002659B8"/>
    <w:rsid w:val="00271291"/>
    <w:rsid w:val="00277A62"/>
    <w:rsid w:val="002923FB"/>
    <w:rsid w:val="0029265D"/>
    <w:rsid w:val="002954BE"/>
    <w:rsid w:val="002B734C"/>
    <w:rsid w:val="002B7AB0"/>
    <w:rsid w:val="002D76D2"/>
    <w:rsid w:val="002E0EE7"/>
    <w:rsid w:val="002F0367"/>
    <w:rsid w:val="002F2665"/>
    <w:rsid w:val="002F4D4F"/>
    <w:rsid w:val="003009C9"/>
    <w:rsid w:val="003342CB"/>
    <w:rsid w:val="00335F18"/>
    <w:rsid w:val="00354499"/>
    <w:rsid w:val="00355FCE"/>
    <w:rsid w:val="00360F91"/>
    <w:rsid w:val="0036510C"/>
    <w:rsid w:val="00365A64"/>
    <w:rsid w:val="00374BFA"/>
    <w:rsid w:val="00374E4B"/>
    <w:rsid w:val="003A2806"/>
    <w:rsid w:val="003A446E"/>
    <w:rsid w:val="003A6225"/>
    <w:rsid w:val="003A70AF"/>
    <w:rsid w:val="003B5F00"/>
    <w:rsid w:val="003D03A7"/>
    <w:rsid w:val="003D0606"/>
    <w:rsid w:val="003D1DDA"/>
    <w:rsid w:val="003D72A6"/>
    <w:rsid w:val="003D79A0"/>
    <w:rsid w:val="003E030E"/>
    <w:rsid w:val="003E3EB7"/>
    <w:rsid w:val="003F019D"/>
    <w:rsid w:val="0040764C"/>
    <w:rsid w:val="00410950"/>
    <w:rsid w:val="00410C84"/>
    <w:rsid w:val="004116FE"/>
    <w:rsid w:val="004170FD"/>
    <w:rsid w:val="004212B3"/>
    <w:rsid w:val="004250C6"/>
    <w:rsid w:val="00436C5C"/>
    <w:rsid w:val="00440CE3"/>
    <w:rsid w:val="004509E4"/>
    <w:rsid w:val="00455671"/>
    <w:rsid w:val="00456350"/>
    <w:rsid w:val="0045717D"/>
    <w:rsid w:val="00470F48"/>
    <w:rsid w:val="00471202"/>
    <w:rsid w:val="004721D3"/>
    <w:rsid w:val="0047602E"/>
    <w:rsid w:val="00481030"/>
    <w:rsid w:val="00490226"/>
    <w:rsid w:val="004B1D4D"/>
    <w:rsid w:val="004C0666"/>
    <w:rsid w:val="004D0B1B"/>
    <w:rsid w:val="004D1464"/>
    <w:rsid w:val="004E4CA2"/>
    <w:rsid w:val="004E5DFC"/>
    <w:rsid w:val="004E7F05"/>
    <w:rsid w:val="004F313E"/>
    <w:rsid w:val="00512C2C"/>
    <w:rsid w:val="0051538D"/>
    <w:rsid w:val="005166D8"/>
    <w:rsid w:val="005170A2"/>
    <w:rsid w:val="00525A66"/>
    <w:rsid w:val="00526D95"/>
    <w:rsid w:val="005300C5"/>
    <w:rsid w:val="00534644"/>
    <w:rsid w:val="00546EEB"/>
    <w:rsid w:val="00550402"/>
    <w:rsid w:val="00562D72"/>
    <w:rsid w:val="00570B12"/>
    <w:rsid w:val="00571D0D"/>
    <w:rsid w:val="00573B36"/>
    <w:rsid w:val="00575FC6"/>
    <w:rsid w:val="00580423"/>
    <w:rsid w:val="005877BE"/>
    <w:rsid w:val="005877E4"/>
    <w:rsid w:val="00590E54"/>
    <w:rsid w:val="005B2CD2"/>
    <w:rsid w:val="005C0EE0"/>
    <w:rsid w:val="005D258F"/>
    <w:rsid w:val="005D483B"/>
    <w:rsid w:val="005E0A79"/>
    <w:rsid w:val="005E125E"/>
    <w:rsid w:val="005E2CDE"/>
    <w:rsid w:val="00605CDC"/>
    <w:rsid w:val="0060637E"/>
    <w:rsid w:val="00606BED"/>
    <w:rsid w:val="00613CD2"/>
    <w:rsid w:val="006213D3"/>
    <w:rsid w:val="006223C8"/>
    <w:rsid w:val="00626109"/>
    <w:rsid w:val="006341B7"/>
    <w:rsid w:val="00635C2B"/>
    <w:rsid w:val="006428A3"/>
    <w:rsid w:val="00644B46"/>
    <w:rsid w:val="00650950"/>
    <w:rsid w:val="00652943"/>
    <w:rsid w:val="00653285"/>
    <w:rsid w:val="00663C3C"/>
    <w:rsid w:val="00683499"/>
    <w:rsid w:val="00685E65"/>
    <w:rsid w:val="00693879"/>
    <w:rsid w:val="00697B68"/>
    <w:rsid w:val="006A020A"/>
    <w:rsid w:val="006B2FF3"/>
    <w:rsid w:val="006B368E"/>
    <w:rsid w:val="006C0488"/>
    <w:rsid w:val="006C40FA"/>
    <w:rsid w:val="006D0165"/>
    <w:rsid w:val="006D43AF"/>
    <w:rsid w:val="006D67EA"/>
    <w:rsid w:val="006D71D7"/>
    <w:rsid w:val="006E073C"/>
    <w:rsid w:val="006E2765"/>
    <w:rsid w:val="006F0B4A"/>
    <w:rsid w:val="006F1926"/>
    <w:rsid w:val="006F1FB0"/>
    <w:rsid w:val="006F364A"/>
    <w:rsid w:val="007145FF"/>
    <w:rsid w:val="00714F50"/>
    <w:rsid w:val="00716BB9"/>
    <w:rsid w:val="007235BF"/>
    <w:rsid w:val="00743A38"/>
    <w:rsid w:val="007447BD"/>
    <w:rsid w:val="00757C59"/>
    <w:rsid w:val="00760E60"/>
    <w:rsid w:val="00761D10"/>
    <w:rsid w:val="00763B58"/>
    <w:rsid w:val="007652EF"/>
    <w:rsid w:val="0077140F"/>
    <w:rsid w:val="007727E4"/>
    <w:rsid w:val="00783954"/>
    <w:rsid w:val="00785F23"/>
    <w:rsid w:val="00787BFE"/>
    <w:rsid w:val="007A508F"/>
    <w:rsid w:val="007A795A"/>
    <w:rsid w:val="007B7695"/>
    <w:rsid w:val="007C0F7C"/>
    <w:rsid w:val="007D0F1D"/>
    <w:rsid w:val="007D0F78"/>
    <w:rsid w:val="007E1C56"/>
    <w:rsid w:val="007E35D4"/>
    <w:rsid w:val="007E578E"/>
    <w:rsid w:val="007E604F"/>
    <w:rsid w:val="007F71DD"/>
    <w:rsid w:val="008077E7"/>
    <w:rsid w:val="00810FDA"/>
    <w:rsid w:val="008126F1"/>
    <w:rsid w:val="00813C1D"/>
    <w:rsid w:val="00820853"/>
    <w:rsid w:val="008256A4"/>
    <w:rsid w:val="00827AF9"/>
    <w:rsid w:val="00850089"/>
    <w:rsid w:val="00850D8E"/>
    <w:rsid w:val="00852C0D"/>
    <w:rsid w:val="00855C6C"/>
    <w:rsid w:val="00857BA3"/>
    <w:rsid w:val="00861A43"/>
    <w:rsid w:val="008658DE"/>
    <w:rsid w:val="008736E1"/>
    <w:rsid w:val="00881795"/>
    <w:rsid w:val="008B094E"/>
    <w:rsid w:val="008B0D30"/>
    <w:rsid w:val="008B1B53"/>
    <w:rsid w:val="008C61F0"/>
    <w:rsid w:val="008D2FDE"/>
    <w:rsid w:val="008E127D"/>
    <w:rsid w:val="008E130E"/>
    <w:rsid w:val="008F17CF"/>
    <w:rsid w:val="00900737"/>
    <w:rsid w:val="00901539"/>
    <w:rsid w:val="009015F4"/>
    <w:rsid w:val="0090740D"/>
    <w:rsid w:val="00920068"/>
    <w:rsid w:val="009246B0"/>
    <w:rsid w:val="00931BE9"/>
    <w:rsid w:val="00932DD4"/>
    <w:rsid w:val="0093691C"/>
    <w:rsid w:val="00937959"/>
    <w:rsid w:val="009432B6"/>
    <w:rsid w:val="00943D9F"/>
    <w:rsid w:val="009602D4"/>
    <w:rsid w:val="00977B2B"/>
    <w:rsid w:val="009849AC"/>
    <w:rsid w:val="00991957"/>
    <w:rsid w:val="00997E76"/>
    <w:rsid w:val="009C1BE2"/>
    <w:rsid w:val="009D1865"/>
    <w:rsid w:val="009F7F4D"/>
    <w:rsid w:val="00A15C55"/>
    <w:rsid w:val="00A160DE"/>
    <w:rsid w:val="00A259F8"/>
    <w:rsid w:val="00A33A49"/>
    <w:rsid w:val="00A342AB"/>
    <w:rsid w:val="00A3564A"/>
    <w:rsid w:val="00A40C40"/>
    <w:rsid w:val="00A43D50"/>
    <w:rsid w:val="00A62021"/>
    <w:rsid w:val="00A6756D"/>
    <w:rsid w:val="00A74CEE"/>
    <w:rsid w:val="00A76931"/>
    <w:rsid w:val="00A81242"/>
    <w:rsid w:val="00A8127D"/>
    <w:rsid w:val="00A81A78"/>
    <w:rsid w:val="00A85551"/>
    <w:rsid w:val="00A9321B"/>
    <w:rsid w:val="00A96DF1"/>
    <w:rsid w:val="00AC1018"/>
    <w:rsid w:val="00AC4049"/>
    <w:rsid w:val="00AD489D"/>
    <w:rsid w:val="00AD538C"/>
    <w:rsid w:val="00AD595D"/>
    <w:rsid w:val="00AD64D2"/>
    <w:rsid w:val="00AE4810"/>
    <w:rsid w:val="00AF026C"/>
    <w:rsid w:val="00B032A7"/>
    <w:rsid w:val="00B05962"/>
    <w:rsid w:val="00B10893"/>
    <w:rsid w:val="00B12013"/>
    <w:rsid w:val="00B15212"/>
    <w:rsid w:val="00B16891"/>
    <w:rsid w:val="00B24B36"/>
    <w:rsid w:val="00B420E0"/>
    <w:rsid w:val="00B428AD"/>
    <w:rsid w:val="00B441F8"/>
    <w:rsid w:val="00B53D2A"/>
    <w:rsid w:val="00B56722"/>
    <w:rsid w:val="00B56CA7"/>
    <w:rsid w:val="00B65331"/>
    <w:rsid w:val="00B65426"/>
    <w:rsid w:val="00B67783"/>
    <w:rsid w:val="00B75369"/>
    <w:rsid w:val="00B964F2"/>
    <w:rsid w:val="00B97478"/>
    <w:rsid w:val="00B97526"/>
    <w:rsid w:val="00BA1DDC"/>
    <w:rsid w:val="00BA3193"/>
    <w:rsid w:val="00BA3407"/>
    <w:rsid w:val="00BA5831"/>
    <w:rsid w:val="00BA637D"/>
    <w:rsid w:val="00BB2EC2"/>
    <w:rsid w:val="00BB3461"/>
    <w:rsid w:val="00BB4A50"/>
    <w:rsid w:val="00BB5FA6"/>
    <w:rsid w:val="00BC70D6"/>
    <w:rsid w:val="00BD0BB6"/>
    <w:rsid w:val="00BD0F91"/>
    <w:rsid w:val="00BD73AC"/>
    <w:rsid w:val="00BE55E3"/>
    <w:rsid w:val="00C01E0D"/>
    <w:rsid w:val="00C17A8F"/>
    <w:rsid w:val="00C44836"/>
    <w:rsid w:val="00C50246"/>
    <w:rsid w:val="00C541A2"/>
    <w:rsid w:val="00C55EC4"/>
    <w:rsid w:val="00C618ED"/>
    <w:rsid w:val="00C61CCC"/>
    <w:rsid w:val="00C63718"/>
    <w:rsid w:val="00C71E82"/>
    <w:rsid w:val="00C748B1"/>
    <w:rsid w:val="00C76110"/>
    <w:rsid w:val="00C76C79"/>
    <w:rsid w:val="00C7719C"/>
    <w:rsid w:val="00C877E5"/>
    <w:rsid w:val="00C904CE"/>
    <w:rsid w:val="00C90EF7"/>
    <w:rsid w:val="00C912C4"/>
    <w:rsid w:val="00C95D6D"/>
    <w:rsid w:val="00CA09D7"/>
    <w:rsid w:val="00CA35B1"/>
    <w:rsid w:val="00CB0EA3"/>
    <w:rsid w:val="00CB4DC5"/>
    <w:rsid w:val="00CB5254"/>
    <w:rsid w:val="00CC1EFF"/>
    <w:rsid w:val="00CC4026"/>
    <w:rsid w:val="00CC45F2"/>
    <w:rsid w:val="00CC6BD0"/>
    <w:rsid w:val="00CC77FD"/>
    <w:rsid w:val="00CD2C87"/>
    <w:rsid w:val="00CD4800"/>
    <w:rsid w:val="00CD76EA"/>
    <w:rsid w:val="00CE1A94"/>
    <w:rsid w:val="00CE6C8E"/>
    <w:rsid w:val="00CE7DDE"/>
    <w:rsid w:val="00CF2BC6"/>
    <w:rsid w:val="00D00A48"/>
    <w:rsid w:val="00D11884"/>
    <w:rsid w:val="00D11E55"/>
    <w:rsid w:val="00D23E98"/>
    <w:rsid w:val="00D26BC0"/>
    <w:rsid w:val="00D306AA"/>
    <w:rsid w:val="00D34768"/>
    <w:rsid w:val="00D4078A"/>
    <w:rsid w:val="00D53138"/>
    <w:rsid w:val="00D638C4"/>
    <w:rsid w:val="00D73BB1"/>
    <w:rsid w:val="00D85892"/>
    <w:rsid w:val="00D9211C"/>
    <w:rsid w:val="00D94D17"/>
    <w:rsid w:val="00D95A9D"/>
    <w:rsid w:val="00D970A4"/>
    <w:rsid w:val="00DA5C90"/>
    <w:rsid w:val="00DA5D88"/>
    <w:rsid w:val="00DC53D6"/>
    <w:rsid w:val="00DD6FBB"/>
    <w:rsid w:val="00DF5EC3"/>
    <w:rsid w:val="00E128A7"/>
    <w:rsid w:val="00E310EC"/>
    <w:rsid w:val="00E458CE"/>
    <w:rsid w:val="00E46C87"/>
    <w:rsid w:val="00E51199"/>
    <w:rsid w:val="00E53514"/>
    <w:rsid w:val="00E552F6"/>
    <w:rsid w:val="00E62B34"/>
    <w:rsid w:val="00E63D1E"/>
    <w:rsid w:val="00E66F22"/>
    <w:rsid w:val="00E70702"/>
    <w:rsid w:val="00E76771"/>
    <w:rsid w:val="00E8164B"/>
    <w:rsid w:val="00E834DB"/>
    <w:rsid w:val="00E86B9D"/>
    <w:rsid w:val="00E91527"/>
    <w:rsid w:val="00EA2123"/>
    <w:rsid w:val="00EA4604"/>
    <w:rsid w:val="00EA4807"/>
    <w:rsid w:val="00EA73FC"/>
    <w:rsid w:val="00EB1286"/>
    <w:rsid w:val="00EB566F"/>
    <w:rsid w:val="00EC679F"/>
    <w:rsid w:val="00ED2EB7"/>
    <w:rsid w:val="00ED6BCC"/>
    <w:rsid w:val="00EE4236"/>
    <w:rsid w:val="00EE525B"/>
    <w:rsid w:val="00EF3B13"/>
    <w:rsid w:val="00F00774"/>
    <w:rsid w:val="00F00DF3"/>
    <w:rsid w:val="00F055FC"/>
    <w:rsid w:val="00F272CC"/>
    <w:rsid w:val="00F50241"/>
    <w:rsid w:val="00F5363B"/>
    <w:rsid w:val="00F54A4F"/>
    <w:rsid w:val="00F55780"/>
    <w:rsid w:val="00F66142"/>
    <w:rsid w:val="00F76144"/>
    <w:rsid w:val="00F77E70"/>
    <w:rsid w:val="00F82B45"/>
    <w:rsid w:val="00F84BD0"/>
    <w:rsid w:val="00F9635B"/>
    <w:rsid w:val="00FC3839"/>
    <w:rsid w:val="00FD2FE6"/>
    <w:rsid w:val="00FE4A86"/>
    <w:rsid w:val="00FF3DF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7A92E5D1"/>
  <w15:docId w15:val="{6332AD72-1F7A-4BF4-9E49-667F629CC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FDA"/>
    <w:rPr>
      <w:sz w:val="22"/>
      <w:szCs w:val="22"/>
      <w:lang w:eastAsia="en-US"/>
    </w:rPr>
  </w:style>
  <w:style w:type="paragraph" w:styleId="Ttulo1">
    <w:name w:val="heading 1"/>
    <w:aliases w:val="título 1,Pregunta,MT1,Nombre Proyecto,(TITULO),H1"/>
    <w:basedOn w:val="Normal"/>
    <w:next w:val="Normal"/>
    <w:link w:val="Ttulo1Car"/>
    <w:qFormat/>
    <w:rsid w:val="006A020A"/>
    <w:pPr>
      <w:keepNext/>
      <w:ind w:right="-57"/>
      <w:jc w:val="center"/>
      <w:outlineLvl w:val="0"/>
    </w:pPr>
    <w:rPr>
      <w:rFonts w:ascii="Arial Narrow" w:eastAsia="Times New Roman" w:hAnsi="Arial Narrow"/>
      <w:b/>
      <w:bCs/>
      <w:lang w:val="es-ES" w:eastAsia="es-ES"/>
    </w:rPr>
  </w:style>
  <w:style w:type="paragraph" w:styleId="Ttulo2">
    <w:name w:val="heading 2"/>
    <w:aliases w:val="título 2,Subindices nivel 1.1"/>
    <w:basedOn w:val="Normal"/>
    <w:next w:val="Normal"/>
    <w:link w:val="Ttulo2Car"/>
    <w:qFormat/>
    <w:rsid w:val="006A020A"/>
    <w:pPr>
      <w:keepNext/>
      <w:jc w:val="center"/>
      <w:outlineLvl w:val="1"/>
    </w:pPr>
    <w:rPr>
      <w:rFonts w:ascii="Times New Roman" w:eastAsia="Times New Roman" w:hAnsi="Times New Roman"/>
      <w:b/>
      <w:i/>
      <w:sz w:val="24"/>
      <w:szCs w:val="24"/>
      <w:lang w:val="es-ES_tradnl" w:eastAsia="es-ES"/>
    </w:rPr>
  </w:style>
  <w:style w:type="paragraph" w:styleId="Ttulo3">
    <w:name w:val="heading 3"/>
    <w:basedOn w:val="Normal"/>
    <w:next w:val="Normal"/>
    <w:link w:val="Ttulo3Car"/>
    <w:qFormat/>
    <w:rsid w:val="006A020A"/>
    <w:pPr>
      <w:keepNext/>
      <w:jc w:val="both"/>
      <w:outlineLvl w:val="2"/>
    </w:pPr>
    <w:rPr>
      <w:rFonts w:ascii="Times New Roman" w:eastAsia="Times New Roman" w:hAnsi="Times New Roman"/>
      <w:b/>
      <w:i/>
      <w:sz w:val="24"/>
      <w:szCs w:val="24"/>
      <w:u w:val="single"/>
      <w:lang w:val="es-ES_tradnl" w:eastAsia="es-ES"/>
    </w:rPr>
  </w:style>
  <w:style w:type="paragraph" w:styleId="Ttulo4">
    <w:name w:val="heading 4"/>
    <w:basedOn w:val="Normal"/>
    <w:next w:val="Normal"/>
    <w:link w:val="Ttulo4Car"/>
    <w:uiPriority w:val="9"/>
    <w:semiHidden/>
    <w:unhideWhenUsed/>
    <w:qFormat/>
    <w:rsid w:val="006A020A"/>
    <w:pPr>
      <w:keepNext/>
      <w:spacing w:before="240" w:after="60"/>
      <w:outlineLvl w:val="3"/>
    </w:pPr>
    <w:rPr>
      <w:rFonts w:eastAsia="Times New Roman"/>
      <w:b/>
      <w:bCs/>
      <w:sz w:val="28"/>
      <w:szCs w:val="28"/>
    </w:rPr>
  </w:style>
  <w:style w:type="paragraph" w:styleId="Ttulo8">
    <w:name w:val="heading 8"/>
    <w:basedOn w:val="Normal"/>
    <w:next w:val="Normal"/>
    <w:link w:val="Ttulo8Car"/>
    <w:qFormat/>
    <w:rsid w:val="006A020A"/>
    <w:pPr>
      <w:spacing w:before="240" w:after="60"/>
      <w:outlineLvl w:val="7"/>
    </w:pPr>
    <w:rPr>
      <w:rFonts w:eastAsia="Times New Roman"/>
      <w:i/>
      <w:i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w:basedOn w:val="Normal"/>
    <w:link w:val="EncabezadoCar"/>
    <w:uiPriority w:val="99"/>
    <w:unhideWhenUsed/>
    <w:rsid w:val="00AD538C"/>
    <w:pPr>
      <w:tabs>
        <w:tab w:val="center" w:pos="4419"/>
        <w:tab w:val="right" w:pos="8838"/>
      </w:tabs>
    </w:pPr>
  </w:style>
  <w:style w:type="character" w:customStyle="1" w:styleId="EncabezadoCar">
    <w:name w:val="Encabezado Car"/>
    <w:aliases w:val=" Car Car,Car Car"/>
    <w:basedOn w:val="Fuentedeprrafopredeter"/>
    <w:link w:val="Encabezado"/>
    <w:uiPriority w:val="99"/>
    <w:rsid w:val="00AD538C"/>
  </w:style>
  <w:style w:type="paragraph" w:styleId="Piedepgina">
    <w:name w:val="footer"/>
    <w:basedOn w:val="Normal"/>
    <w:link w:val="PiedepginaCar"/>
    <w:uiPriority w:val="99"/>
    <w:unhideWhenUsed/>
    <w:rsid w:val="00AD538C"/>
    <w:pPr>
      <w:tabs>
        <w:tab w:val="center" w:pos="4419"/>
        <w:tab w:val="right" w:pos="8838"/>
      </w:tabs>
    </w:pPr>
  </w:style>
  <w:style w:type="character" w:customStyle="1" w:styleId="PiedepginaCar">
    <w:name w:val="Pie de página Car"/>
    <w:basedOn w:val="Fuentedeprrafopredeter"/>
    <w:link w:val="Piedepgina"/>
    <w:uiPriority w:val="99"/>
    <w:rsid w:val="00AD538C"/>
  </w:style>
  <w:style w:type="paragraph" w:styleId="Textodeglobo">
    <w:name w:val="Balloon Text"/>
    <w:basedOn w:val="Normal"/>
    <w:link w:val="TextodegloboCar"/>
    <w:uiPriority w:val="99"/>
    <w:semiHidden/>
    <w:unhideWhenUsed/>
    <w:rsid w:val="00AD538C"/>
    <w:rPr>
      <w:rFonts w:ascii="Tahoma" w:hAnsi="Tahoma" w:cs="Tahoma"/>
      <w:sz w:val="16"/>
      <w:szCs w:val="16"/>
    </w:rPr>
  </w:style>
  <w:style w:type="character" w:customStyle="1" w:styleId="TextodegloboCar">
    <w:name w:val="Texto de globo Car"/>
    <w:link w:val="Textodeglobo"/>
    <w:uiPriority w:val="99"/>
    <w:semiHidden/>
    <w:rsid w:val="00AD538C"/>
    <w:rPr>
      <w:rFonts w:ascii="Tahoma" w:hAnsi="Tahoma" w:cs="Tahoma"/>
      <w:sz w:val="16"/>
      <w:szCs w:val="16"/>
    </w:rPr>
  </w:style>
  <w:style w:type="paragraph" w:styleId="Prrafodelista">
    <w:name w:val="List Paragraph"/>
    <w:aliases w:val="LISTA,Lista HD,HOJA,Bolita,Párrafo de lista4,BOLADEF,Párrafo de lista21,BOLA,Nivel 1 OS,Colorful List Accent 1,Colorful List - Accent 11,Bullet List,FooterText,numbered,List Paragraph1,Paragraphe de liste1,lp1,List Paragraph,titulo 3"/>
    <w:basedOn w:val="Normal"/>
    <w:link w:val="PrrafodelistaCar"/>
    <w:uiPriority w:val="34"/>
    <w:qFormat/>
    <w:rsid w:val="00512C2C"/>
    <w:pPr>
      <w:ind w:left="708"/>
    </w:pPr>
  </w:style>
  <w:style w:type="paragraph" w:styleId="Sinespaciado">
    <w:name w:val="No Spacing"/>
    <w:uiPriority w:val="1"/>
    <w:qFormat/>
    <w:rsid w:val="006D67EA"/>
    <w:rPr>
      <w:sz w:val="22"/>
      <w:szCs w:val="22"/>
      <w:lang w:eastAsia="en-US"/>
    </w:rPr>
  </w:style>
  <w:style w:type="table" w:styleId="Tablaconcuadrcula">
    <w:name w:val="Table Grid"/>
    <w:basedOn w:val="Tablanormal"/>
    <w:uiPriority w:val="59"/>
    <w:rsid w:val="006D67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6D67EA"/>
    <w:rPr>
      <w:color w:val="0000FF"/>
      <w:u w:val="single"/>
    </w:rPr>
  </w:style>
  <w:style w:type="paragraph" w:styleId="NormalWeb">
    <w:name w:val="Normal (Web)"/>
    <w:basedOn w:val="Normal"/>
    <w:uiPriority w:val="99"/>
    <w:unhideWhenUsed/>
    <w:rsid w:val="00456350"/>
    <w:pPr>
      <w:spacing w:before="100" w:beforeAutospacing="1" w:after="100" w:afterAutospacing="1"/>
    </w:pPr>
    <w:rPr>
      <w:rFonts w:ascii="Times New Roman" w:eastAsia="Times New Roman" w:hAnsi="Times New Roman"/>
      <w:sz w:val="24"/>
      <w:szCs w:val="24"/>
      <w:lang w:eastAsia="es-CO"/>
    </w:rPr>
  </w:style>
  <w:style w:type="paragraph" w:styleId="Textonotapie">
    <w:name w:val="footnote text"/>
    <w:basedOn w:val="Normal"/>
    <w:link w:val="TextonotapieCar"/>
    <w:semiHidden/>
    <w:unhideWhenUsed/>
    <w:rsid w:val="00456350"/>
    <w:rPr>
      <w:sz w:val="20"/>
      <w:szCs w:val="20"/>
    </w:rPr>
  </w:style>
  <w:style w:type="character" w:customStyle="1" w:styleId="TextonotapieCar">
    <w:name w:val="Texto nota pie Car"/>
    <w:link w:val="Textonotapie"/>
    <w:uiPriority w:val="99"/>
    <w:semiHidden/>
    <w:rsid w:val="00456350"/>
    <w:rPr>
      <w:rFonts w:ascii="Calibri" w:eastAsia="Calibri" w:hAnsi="Calibri" w:cs="Times New Roman"/>
      <w:lang w:eastAsia="en-US"/>
    </w:rPr>
  </w:style>
  <w:style w:type="character" w:styleId="Refdenotaalpie">
    <w:name w:val="footnote reference"/>
    <w:semiHidden/>
    <w:unhideWhenUsed/>
    <w:rsid w:val="00456350"/>
    <w:rPr>
      <w:vertAlign w:val="superscript"/>
    </w:rPr>
  </w:style>
  <w:style w:type="character" w:customStyle="1" w:styleId="Ttulo1Car">
    <w:name w:val="Título 1 Car"/>
    <w:aliases w:val="título 1 Car,Pregunta Car,MT1 Car,Nombre Proyecto Car,(TITULO) Car,H1 Car"/>
    <w:link w:val="Ttulo1"/>
    <w:rsid w:val="006A020A"/>
    <w:rPr>
      <w:rFonts w:ascii="Arial Narrow" w:eastAsia="Times New Roman" w:hAnsi="Arial Narrow"/>
      <w:b/>
      <w:bCs/>
      <w:sz w:val="22"/>
      <w:szCs w:val="22"/>
      <w:lang w:val="es-ES" w:eastAsia="es-ES"/>
    </w:rPr>
  </w:style>
  <w:style w:type="character" w:customStyle="1" w:styleId="Ttulo2Car">
    <w:name w:val="Título 2 Car"/>
    <w:aliases w:val="título 2 Car,Subindices nivel 1.1 Car"/>
    <w:link w:val="Ttulo2"/>
    <w:rsid w:val="006A020A"/>
    <w:rPr>
      <w:rFonts w:ascii="Times New Roman" w:eastAsia="Times New Roman" w:hAnsi="Times New Roman"/>
      <w:b/>
      <w:i/>
      <w:sz w:val="24"/>
      <w:szCs w:val="24"/>
      <w:lang w:val="es-ES_tradnl" w:eastAsia="es-ES"/>
    </w:rPr>
  </w:style>
  <w:style w:type="character" w:customStyle="1" w:styleId="Ttulo3Car">
    <w:name w:val="Título 3 Car"/>
    <w:link w:val="Ttulo3"/>
    <w:rsid w:val="006A020A"/>
    <w:rPr>
      <w:rFonts w:ascii="Times New Roman" w:eastAsia="Times New Roman" w:hAnsi="Times New Roman"/>
      <w:b/>
      <w:i/>
      <w:sz w:val="24"/>
      <w:szCs w:val="24"/>
      <w:u w:val="single"/>
      <w:lang w:val="es-ES_tradnl" w:eastAsia="es-ES"/>
    </w:rPr>
  </w:style>
  <w:style w:type="character" w:customStyle="1" w:styleId="Ttulo8Car">
    <w:name w:val="Título 8 Car"/>
    <w:link w:val="Ttulo8"/>
    <w:rsid w:val="006A020A"/>
    <w:rPr>
      <w:rFonts w:eastAsia="Times New Roman"/>
      <w:i/>
      <w:iCs/>
      <w:sz w:val="24"/>
      <w:szCs w:val="24"/>
      <w:lang w:val="es-ES" w:eastAsia="es-ES"/>
    </w:rPr>
  </w:style>
  <w:style w:type="paragraph" w:styleId="Textoindependiente">
    <w:name w:val="Body Text"/>
    <w:aliases w:val="bt,body text,body tesx,TextindepT2,EHPT,Body Text2,ändrad,ändrad Car"/>
    <w:basedOn w:val="Normal"/>
    <w:link w:val="TextoindependienteCar"/>
    <w:rsid w:val="006A020A"/>
    <w:pPr>
      <w:jc w:val="both"/>
    </w:pPr>
    <w:rPr>
      <w:rFonts w:ascii="Arial Narrow" w:eastAsia="Times New Roman" w:hAnsi="Arial Narrow"/>
      <w:sz w:val="24"/>
      <w:szCs w:val="24"/>
      <w:lang w:val="es-ES" w:eastAsia="es-ES"/>
    </w:rPr>
  </w:style>
  <w:style w:type="character" w:customStyle="1" w:styleId="TextoindependienteCar">
    <w:name w:val="Texto independiente Car"/>
    <w:aliases w:val="bt Car,body text Car,body tesx Car,TextindepT2 Car,EHPT Car,Body Text2 Car,ändrad Car1,ändrad Car Car"/>
    <w:link w:val="Textoindependiente"/>
    <w:rsid w:val="006A020A"/>
    <w:rPr>
      <w:rFonts w:ascii="Arial Narrow" w:eastAsia="Times New Roman" w:hAnsi="Arial Narrow"/>
      <w:sz w:val="24"/>
      <w:szCs w:val="24"/>
      <w:lang w:val="es-ES" w:eastAsia="es-ES"/>
    </w:rPr>
  </w:style>
  <w:style w:type="paragraph" w:styleId="Sangradetextonormal">
    <w:name w:val="Body Text Indent"/>
    <w:basedOn w:val="Normal"/>
    <w:link w:val="SangradetextonormalCar"/>
    <w:rsid w:val="006A020A"/>
    <w:pPr>
      <w:spacing w:after="120"/>
      <w:ind w:left="283"/>
    </w:pPr>
    <w:rPr>
      <w:rFonts w:ascii="Times New Roman" w:eastAsia="Times New Roman" w:hAnsi="Times New Roman"/>
      <w:sz w:val="24"/>
      <w:szCs w:val="24"/>
      <w:lang w:val="es-ES" w:eastAsia="es-ES"/>
    </w:rPr>
  </w:style>
  <w:style w:type="character" w:customStyle="1" w:styleId="SangradetextonormalCar">
    <w:name w:val="Sangría de texto normal Car"/>
    <w:link w:val="Sangradetextonormal"/>
    <w:rsid w:val="006A020A"/>
    <w:rPr>
      <w:rFonts w:ascii="Times New Roman" w:eastAsia="Times New Roman" w:hAnsi="Times New Roman"/>
      <w:sz w:val="24"/>
      <w:szCs w:val="24"/>
      <w:lang w:val="es-ES" w:eastAsia="es-ES"/>
    </w:rPr>
  </w:style>
  <w:style w:type="paragraph" w:customStyle="1" w:styleId="numeral">
    <w:name w:val="numeral"/>
    <w:basedOn w:val="Normal"/>
    <w:link w:val="numeralCar"/>
    <w:rsid w:val="006A020A"/>
    <w:rPr>
      <w:rFonts w:ascii="Arial Narrow" w:eastAsia="Times New Roman" w:hAnsi="Arial Narrow"/>
      <w:b/>
      <w:caps/>
      <w:lang w:val="es-ES" w:eastAsia="es-ES"/>
    </w:rPr>
  </w:style>
  <w:style w:type="character" w:customStyle="1" w:styleId="numeralCar">
    <w:name w:val="numeral Car"/>
    <w:link w:val="numeral"/>
    <w:rsid w:val="006A020A"/>
    <w:rPr>
      <w:rFonts w:ascii="Arial Narrow" w:eastAsia="Times New Roman" w:hAnsi="Arial Narrow" w:cs="Arial"/>
      <w:b/>
      <w:caps/>
      <w:sz w:val="22"/>
      <w:szCs w:val="22"/>
      <w:lang w:val="es-ES" w:eastAsia="es-ES"/>
    </w:rPr>
  </w:style>
  <w:style w:type="paragraph" w:customStyle="1" w:styleId="Textosinformato1">
    <w:name w:val="Texto sin formato1"/>
    <w:basedOn w:val="Normal"/>
    <w:rsid w:val="006A020A"/>
    <w:rPr>
      <w:rFonts w:ascii="Courier New" w:eastAsia="Times New Roman" w:hAnsi="Courier New"/>
      <w:sz w:val="20"/>
      <w:szCs w:val="20"/>
      <w:lang w:val="es-ES" w:eastAsia="es-ES"/>
    </w:rPr>
  </w:style>
  <w:style w:type="paragraph" w:customStyle="1" w:styleId="Tibitoc">
    <w:name w:val="Tibitoc"/>
    <w:basedOn w:val="Normal"/>
    <w:rsid w:val="006A020A"/>
    <w:pPr>
      <w:jc w:val="center"/>
    </w:pPr>
    <w:rPr>
      <w:rFonts w:ascii="Arial" w:eastAsia="Times New Roman" w:hAnsi="Arial"/>
      <w:b/>
      <w:szCs w:val="24"/>
      <w:lang w:val="es-ES_tradnl" w:eastAsia="es-ES"/>
    </w:rPr>
  </w:style>
  <w:style w:type="paragraph" w:styleId="Textosinformato">
    <w:name w:val="Plain Text"/>
    <w:basedOn w:val="Normal"/>
    <w:link w:val="TextosinformatoCar"/>
    <w:rsid w:val="006A020A"/>
    <w:rPr>
      <w:rFonts w:ascii="Courier New" w:eastAsia="Times New Roman" w:hAnsi="Courier New"/>
      <w:sz w:val="24"/>
      <w:szCs w:val="24"/>
      <w:lang w:val="es-ES" w:eastAsia="es-ES"/>
    </w:rPr>
  </w:style>
  <w:style w:type="character" w:customStyle="1" w:styleId="TextosinformatoCar">
    <w:name w:val="Texto sin formato Car"/>
    <w:link w:val="Textosinformato"/>
    <w:rsid w:val="006A020A"/>
    <w:rPr>
      <w:rFonts w:ascii="Courier New" w:eastAsia="Times New Roman" w:hAnsi="Courier New"/>
      <w:sz w:val="24"/>
      <w:szCs w:val="24"/>
      <w:lang w:val="es-ES" w:eastAsia="es-ES"/>
    </w:rPr>
  </w:style>
  <w:style w:type="paragraph" w:customStyle="1" w:styleId="p9">
    <w:name w:val="p9"/>
    <w:basedOn w:val="Normal"/>
    <w:rsid w:val="006A020A"/>
    <w:pPr>
      <w:widowControl w:val="0"/>
      <w:tabs>
        <w:tab w:val="left" w:pos="720"/>
      </w:tabs>
      <w:spacing w:line="280" w:lineRule="atLeast"/>
      <w:jc w:val="both"/>
    </w:pPr>
    <w:rPr>
      <w:rFonts w:ascii="Times New Roman" w:eastAsia="Times New Roman" w:hAnsi="Times New Roman"/>
      <w:sz w:val="24"/>
      <w:szCs w:val="20"/>
      <w:lang w:val="en-US" w:eastAsia="es-ES"/>
    </w:rPr>
  </w:style>
  <w:style w:type="paragraph" w:customStyle="1" w:styleId="MAYUS">
    <w:name w:val="MAYUS"/>
    <w:basedOn w:val="Ttulo4"/>
    <w:rsid w:val="006A020A"/>
    <w:pPr>
      <w:numPr>
        <w:numId w:val="1"/>
      </w:numPr>
      <w:overflowPunct w:val="0"/>
      <w:autoSpaceDE w:val="0"/>
      <w:autoSpaceDN w:val="0"/>
      <w:adjustRightInd w:val="0"/>
      <w:spacing w:before="0" w:after="0"/>
      <w:textAlignment w:val="baseline"/>
    </w:pPr>
    <w:rPr>
      <w:rFonts w:ascii="Arial Narrow" w:hAnsi="Arial Narrow"/>
      <w:bCs w:val="0"/>
      <w:caps/>
      <w:sz w:val="22"/>
      <w:szCs w:val="22"/>
      <w:lang w:val="es-ES" w:eastAsia="es-ES"/>
    </w:rPr>
  </w:style>
  <w:style w:type="paragraph" w:customStyle="1" w:styleId="MAYUS1">
    <w:name w:val="MAYUS1"/>
    <w:basedOn w:val="Ttulo1"/>
    <w:rsid w:val="006A020A"/>
    <w:pPr>
      <w:ind w:left="360" w:right="0" w:hanging="360"/>
      <w:jc w:val="left"/>
    </w:pPr>
    <w:rPr>
      <w:rFonts w:cs="Arial"/>
      <w:caps/>
    </w:rPr>
  </w:style>
  <w:style w:type="paragraph" w:customStyle="1" w:styleId="western">
    <w:name w:val="western"/>
    <w:basedOn w:val="Normal"/>
    <w:rsid w:val="006A020A"/>
    <w:pPr>
      <w:spacing w:before="100" w:beforeAutospacing="1"/>
      <w:jc w:val="both"/>
    </w:pPr>
    <w:rPr>
      <w:rFonts w:ascii="Arial" w:eastAsia="Times New Roman" w:hAnsi="Arial" w:cs="Arial"/>
      <w:sz w:val="24"/>
      <w:szCs w:val="24"/>
      <w:lang w:val="es-ES" w:eastAsia="es-ES"/>
    </w:rPr>
  </w:style>
  <w:style w:type="character" w:customStyle="1" w:styleId="Ttulo4Car">
    <w:name w:val="Título 4 Car"/>
    <w:link w:val="Ttulo4"/>
    <w:uiPriority w:val="9"/>
    <w:semiHidden/>
    <w:rsid w:val="006A020A"/>
    <w:rPr>
      <w:rFonts w:ascii="Calibri" w:eastAsia="Times New Roman" w:hAnsi="Calibri" w:cs="Times New Roman"/>
      <w:b/>
      <w:bCs/>
      <w:sz w:val="28"/>
      <w:szCs w:val="28"/>
      <w:lang w:eastAsia="en-US"/>
    </w:rPr>
  </w:style>
  <w:style w:type="paragraph" w:styleId="Textoindependiente3">
    <w:name w:val="Body Text 3"/>
    <w:basedOn w:val="Normal"/>
    <w:link w:val="Textoindependiente3Car"/>
    <w:uiPriority w:val="99"/>
    <w:semiHidden/>
    <w:unhideWhenUsed/>
    <w:rsid w:val="00EA73F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A73FC"/>
    <w:rPr>
      <w:sz w:val="16"/>
      <w:szCs w:val="16"/>
      <w:lang w:eastAsia="en-US"/>
    </w:rPr>
  </w:style>
  <w:style w:type="character" w:customStyle="1" w:styleId="PrrafodelistaCar">
    <w:name w:val="Párrafo de lista Car"/>
    <w:aliases w:val="LISTA Car,Lista HD Car,HOJA Car,Bolita Car,Párrafo de lista4 Car,BOLADEF Car,Párrafo de lista21 Car,BOLA Car,Nivel 1 OS Car,Colorful List Accent 1 Car,Colorful List - Accent 11 Car,Bullet List Car,FooterText Car,numbered Car,lp1 Car"/>
    <w:link w:val="Prrafodelista"/>
    <w:uiPriority w:val="34"/>
    <w:rsid w:val="00F66142"/>
    <w:rPr>
      <w:sz w:val="22"/>
      <w:szCs w:val="22"/>
      <w:lang w:eastAsia="en-US"/>
    </w:rPr>
  </w:style>
  <w:style w:type="character" w:customStyle="1" w:styleId="A6">
    <w:name w:val="A6"/>
    <w:uiPriority w:val="99"/>
    <w:rsid w:val="00F66142"/>
    <w:rPr>
      <w:rFonts w:cs="Flama Book"/>
      <w:color w:val="000000"/>
      <w:sz w:val="12"/>
      <w:szCs w:val="12"/>
    </w:rPr>
  </w:style>
  <w:style w:type="paragraph" w:customStyle="1" w:styleId="Pa4">
    <w:name w:val="Pa4"/>
    <w:basedOn w:val="Normal"/>
    <w:next w:val="Normal"/>
    <w:uiPriority w:val="99"/>
    <w:rsid w:val="00F66142"/>
    <w:pPr>
      <w:autoSpaceDE w:val="0"/>
      <w:autoSpaceDN w:val="0"/>
      <w:adjustRightInd w:val="0"/>
      <w:spacing w:line="221" w:lineRule="atLeast"/>
    </w:pPr>
    <w:rPr>
      <w:rFonts w:ascii="Flama Semibold" w:eastAsiaTheme="minorHAnsi" w:hAnsi="Flama Semibold" w:cstheme="minorBidi"/>
      <w:sz w:val="24"/>
      <w:szCs w:val="24"/>
    </w:rPr>
  </w:style>
  <w:style w:type="paragraph" w:customStyle="1" w:styleId="Pa8">
    <w:name w:val="Pa8"/>
    <w:basedOn w:val="Normal"/>
    <w:next w:val="Normal"/>
    <w:uiPriority w:val="99"/>
    <w:rsid w:val="00F66142"/>
    <w:pPr>
      <w:autoSpaceDE w:val="0"/>
      <w:autoSpaceDN w:val="0"/>
      <w:adjustRightInd w:val="0"/>
      <w:spacing w:line="221" w:lineRule="atLeast"/>
    </w:pPr>
    <w:rPr>
      <w:rFonts w:ascii="Flama Semibold" w:eastAsiaTheme="minorHAnsi" w:hAnsi="Flama Semibold" w:cstheme="minorBidi"/>
      <w:sz w:val="24"/>
      <w:szCs w:val="24"/>
    </w:rPr>
  </w:style>
  <w:style w:type="paragraph" w:customStyle="1" w:styleId="Pa2">
    <w:name w:val="Pa2"/>
    <w:basedOn w:val="Normal"/>
    <w:next w:val="Normal"/>
    <w:uiPriority w:val="99"/>
    <w:rsid w:val="00F66142"/>
    <w:pPr>
      <w:autoSpaceDE w:val="0"/>
      <w:autoSpaceDN w:val="0"/>
      <w:adjustRightInd w:val="0"/>
      <w:spacing w:line="221" w:lineRule="atLeast"/>
    </w:pPr>
    <w:rPr>
      <w:rFonts w:ascii="Flama Semibold" w:eastAsiaTheme="minorHAnsi" w:hAnsi="Flama Semibold" w:cstheme="minorBidi"/>
      <w:sz w:val="24"/>
      <w:szCs w:val="24"/>
    </w:rPr>
  </w:style>
  <w:style w:type="table" w:styleId="Tablanormal4">
    <w:name w:val="Plain Table 4"/>
    <w:basedOn w:val="Tablanormal"/>
    <w:uiPriority w:val="44"/>
    <w:rsid w:val="000D79F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631941">
      <w:bodyDiv w:val="1"/>
      <w:marLeft w:val="0"/>
      <w:marRight w:val="0"/>
      <w:marTop w:val="0"/>
      <w:marBottom w:val="0"/>
      <w:divBdr>
        <w:top w:val="none" w:sz="0" w:space="0" w:color="auto"/>
        <w:left w:val="none" w:sz="0" w:space="0" w:color="auto"/>
        <w:bottom w:val="none" w:sz="0" w:space="0" w:color="auto"/>
        <w:right w:val="none" w:sz="0" w:space="0" w:color="auto"/>
      </w:divBdr>
    </w:div>
    <w:div w:id="173568667">
      <w:bodyDiv w:val="1"/>
      <w:marLeft w:val="0"/>
      <w:marRight w:val="0"/>
      <w:marTop w:val="0"/>
      <w:marBottom w:val="0"/>
      <w:divBdr>
        <w:top w:val="none" w:sz="0" w:space="0" w:color="auto"/>
        <w:left w:val="none" w:sz="0" w:space="0" w:color="auto"/>
        <w:bottom w:val="none" w:sz="0" w:space="0" w:color="auto"/>
        <w:right w:val="none" w:sz="0" w:space="0" w:color="auto"/>
      </w:divBdr>
    </w:div>
    <w:div w:id="244848709">
      <w:bodyDiv w:val="1"/>
      <w:marLeft w:val="0"/>
      <w:marRight w:val="0"/>
      <w:marTop w:val="0"/>
      <w:marBottom w:val="0"/>
      <w:divBdr>
        <w:top w:val="none" w:sz="0" w:space="0" w:color="auto"/>
        <w:left w:val="none" w:sz="0" w:space="0" w:color="auto"/>
        <w:bottom w:val="none" w:sz="0" w:space="0" w:color="auto"/>
        <w:right w:val="none" w:sz="0" w:space="0" w:color="auto"/>
      </w:divBdr>
    </w:div>
    <w:div w:id="285743646">
      <w:bodyDiv w:val="1"/>
      <w:marLeft w:val="0"/>
      <w:marRight w:val="0"/>
      <w:marTop w:val="0"/>
      <w:marBottom w:val="0"/>
      <w:divBdr>
        <w:top w:val="none" w:sz="0" w:space="0" w:color="auto"/>
        <w:left w:val="none" w:sz="0" w:space="0" w:color="auto"/>
        <w:bottom w:val="none" w:sz="0" w:space="0" w:color="auto"/>
        <w:right w:val="none" w:sz="0" w:space="0" w:color="auto"/>
      </w:divBdr>
    </w:div>
    <w:div w:id="315961438">
      <w:bodyDiv w:val="1"/>
      <w:marLeft w:val="0"/>
      <w:marRight w:val="0"/>
      <w:marTop w:val="0"/>
      <w:marBottom w:val="0"/>
      <w:divBdr>
        <w:top w:val="none" w:sz="0" w:space="0" w:color="auto"/>
        <w:left w:val="none" w:sz="0" w:space="0" w:color="auto"/>
        <w:bottom w:val="none" w:sz="0" w:space="0" w:color="auto"/>
        <w:right w:val="none" w:sz="0" w:space="0" w:color="auto"/>
      </w:divBdr>
    </w:div>
    <w:div w:id="509683740">
      <w:bodyDiv w:val="1"/>
      <w:marLeft w:val="0"/>
      <w:marRight w:val="0"/>
      <w:marTop w:val="0"/>
      <w:marBottom w:val="0"/>
      <w:divBdr>
        <w:top w:val="none" w:sz="0" w:space="0" w:color="auto"/>
        <w:left w:val="none" w:sz="0" w:space="0" w:color="auto"/>
        <w:bottom w:val="none" w:sz="0" w:space="0" w:color="auto"/>
        <w:right w:val="none" w:sz="0" w:space="0" w:color="auto"/>
      </w:divBdr>
    </w:div>
    <w:div w:id="528186125">
      <w:bodyDiv w:val="1"/>
      <w:marLeft w:val="0"/>
      <w:marRight w:val="0"/>
      <w:marTop w:val="0"/>
      <w:marBottom w:val="0"/>
      <w:divBdr>
        <w:top w:val="none" w:sz="0" w:space="0" w:color="auto"/>
        <w:left w:val="none" w:sz="0" w:space="0" w:color="auto"/>
        <w:bottom w:val="none" w:sz="0" w:space="0" w:color="auto"/>
        <w:right w:val="none" w:sz="0" w:space="0" w:color="auto"/>
      </w:divBdr>
    </w:div>
    <w:div w:id="568153798">
      <w:bodyDiv w:val="1"/>
      <w:marLeft w:val="0"/>
      <w:marRight w:val="0"/>
      <w:marTop w:val="0"/>
      <w:marBottom w:val="0"/>
      <w:divBdr>
        <w:top w:val="none" w:sz="0" w:space="0" w:color="auto"/>
        <w:left w:val="none" w:sz="0" w:space="0" w:color="auto"/>
        <w:bottom w:val="none" w:sz="0" w:space="0" w:color="auto"/>
        <w:right w:val="none" w:sz="0" w:space="0" w:color="auto"/>
      </w:divBdr>
    </w:div>
    <w:div w:id="577440399">
      <w:bodyDiv w:val="1"/>
      <w:marLeft w:val="0"/>
      <w:marRight w:val="0"/>
      <w:marTop w:val="0"/>
      <w:marBottom w:val="0"/>
      <w:divBdr>
        <w:top w:val="none" w:sz="0" w:space="0" w:color="auto"/>
        <w:left w:val="none" w:sz="0" w:space="0" w:color="auto"/>
        <w:bottom w:val="none" w:sz="0" w:space="0" w:color="auto"/>
        <w:right w:val="none" w:sz="0" w:space="0" w:color="auto"/>
      </w:divBdr>
    </w:div>
    <w:div w:id="608659687">
      <w:bodyDiv w:val="1"/>
      <w:marLeft w:val="0"/>
      <w:marRight w:val="0"/>
      <w:marTop w:val="0"/>
      <w:marBottom w:val="0"/>
      <w:divBdr>
        <w:top w:val="none" w:sz="0" w:space="0" w:color="auto"/>
        <w:left w:val="none" w:sz="0" w:space="0" w:color="auto"/>
        <w:bottom w:val="none" w:sz="0" w:space="0" w:color="auto"/>
        <w:right w:val="none" w:sz="0" w:space="0" w:color="auto"/>
      </w:divBdr>
    </w:div>
    <w:div w:id="613170281">
      <w:bodyDiv w:val="1"/>
      <w:marLeft w:val="0"/>
      <w:marRight w:val="0"/>
      <w:marTop w:val="0"/>
      <w:marBottom w:val="0"/>
      <w:divBdr>
        <w:top w:val="none" w:sz="0" w:space="0" w:color="auto"/>
        <w:left w:val="none" w:sz="0" w:space="0" w:color="auto"/>
        <w:bottom w:val="none" w:sz="0" w:space="0" w:color="auto"/>
        <w:right w:val="none" w:sz="0" w:space="0" w:color="auto"/>
      </w:divBdr>
    </w:div>
    <w:div w:id="657881512">
      <w:bodyDiv w:val="1"/>
      <w:marLeft w:val="0"/>
      <w:marRight w:val="0"/>
      <w:marTop w:val="0"/>
      <w:marBottom w:val="0"/>
      <w:divBdr>
        <w:top w:val="none" w:sz="0" w:space="0" w:color="auto"/>
        <w:left w:val="none" w:sz="0" w:space="0" w:color="auto"/>
        <w:bottom w:val="none" w:sz="0" w:space="0" w:color="auto"/>
        <w:right w:val="none" w:sz="0" w:space="0" w:color="auto"/>
      </w:divBdr>
    </w:div>
    <w:div w:id="696931217">
      <w:bodyDiv w:val="1"/>
      <w:marLeft w:val="0"/>
      <w:marRight w:val="0"/>
      <w:marTop w:val="0"/>
      <w:marBottom w:val="0"/>
      <w:divBdr>
        <w:top w:val="none" w:sz="0" w:space="0" w:color="auto"/>
        <w:left w:val="none" w:sz="0" w:space="0" w:color="auto"/>
        <w:bottom w:val="none" w:sz="0" w:space="0" w:color="auto"/>
        <w:right w:val="none" w:sz="0" w:space="0" w:color="auto"/>
      </w:divBdr>
    </w:div>
    <w:div w:id="949170456">
      <w:bodyDiv w:val="1"/>
      <w:marLeft w:val="0"/>
      <w:marRight w:val="0"/>
      <w:marTop w:val="0"/>
      <w:marBottom w:val="0"/>
      <w:divBdr>
        <w:top w:val="none" w:sz="0" w:space="0" w:color="auto"/>
        <w:left w:val="none" w:sz="0" w:space="0" w:color="auto"/>
        <w:bottom w:val="none" w:sz="0" w:space="0" w:color="auto"/>
        <w:right w:val="none" w:sz="0" w:space="0" w:color="auto"/>
      </w:divBdr>
    </w:div>
    <w:div w:id="999043471">
      <w:bodyDiv w:val="1"/>
      <w:marLeft w:val="0"/>
      <w:marRight w:val="0"/>
      <w:marTop w:val="0"/>
      <w:marBottom w:val="0"/>
      <w:divBdr>
        <w:top w:val="none" w:sz="0" w:space="0" w:color="auto"/>
        <w:left w:val="none" w:sz="0" w:space="0" w:color="auto"/>
        <w:bottom w:val="none" w:sz="0" w:space="0" w:color="auto"/>
        <w:right w:val="none" w:sz="0" w:space="0" w:color="auto"/>
      </w:divBdr>
    </w:div>
    <w:div w:id="1023869293">
      <w:bodyDiv w:val="1"/>
      <w:marLeft w:val="0"/>
      <w:marRight w:val="0"/>
      <w:marTop w:val="0"/>
      <w:marBottom w:val="0"/>
      <w:divBdr>
        <w:top w:val="none" w:sz="0" w:space="0" w:color="auto"/>
        <w:left w:val="none" w:sz="0" w:space="0" w:color="auto"/>
        <w:bottom w:val="none" w:sz="0" w:space="0" w:color="auto"/>
        <w:right w:val="none" w:sz="0" w:space="0" w:color="auto"/>
      </w:divBdr>
    </w:div>
    <w:div w:id="1100417653">
      <w:bodyDiv w:val="1"/>
      <w:marLeft w:val="0"/>
      <w:marRight w:val="0"/>
      <w:marTop w:val="0"/>
      <w:marBottom w:val="0"/>
      <w:divBdr>
        <w:top w:val="none" w:sz="0" w:space="0" w:color="auto"/>
        <w:left w:val="none" w:sz="0" w:space="0" w:color="auto"/>
        <w:bottom w:val="none" w:sz="0" w:space="0" w:color="auto"/>
        <w:right w:val="none" w:sz="0" w:space="0" w:color="auto"/>
      </w:divBdr>
    </w:div>
    <w:div w:id="1111051733">
      <w:bodyDiv w:val="1"/>
      <w:marLeft w:val="0"/>
      <w:marRight w:val="0"/>
      <w:marTop w:val="0"/>
      <w:marBottom w:val="0"/>
      <w:divBdr>
        <w:top w:val="none" w:sz="0" w:space="0" w:color="auto"/>
        <w:left w:val="none" w:sz="0" w:space="0" w:color="auto"/>
        <w:bottom w:val="none" w:sz="0" w:space="0" w:color="auto"/>
        <w:right w:val="none" w:sz="0" w:space="0" w:color="auto"/>
      </w:divBdr>
    </w:div>
    <w:div w:id="1250970188">
      <w:bodyDiv w:val="1"/>
      <w:marLeft w:val="0"/>
      <w:marRight w:val="0"/>
      <w:marTop w:val="0"/>
      <w:marBottom w:val="0"/>
      <w:divBdr>
        <w:top w:val="none" w:sz="0" w:space="0" w:color="auto"/>
        <w:left w:val="none" w:sz="0" w:space="0" w:color="auto"/>
        <w:bottom w:val="none" w:sz="0" w:space="0" w:color="auto"/>
        <w:right w:val="none" w:sz="0" w:space="0" w:color="auto"/>
      </w:divBdr>
    </w:div>
    <w:div w:id="1320844770">
      <w:bodyDiv w:val="1"/>
      <w:marLeft w:val="0"/>
      <w:marRight w:val="0"/>
      <w:marTop w:val="0"/>
      <w:marBottom w:val="0"/>
      <w:divBdr>
        <w:top w:val="none" w:sz="0" w:space="0" w:color="auto"/>
        <w:left w:val="none" w:sz="0" w:space="0" w:color="auto"/>
        <w:bottom w:val="none" w:sz="0" w:space="0" w:color="auto"/>
        <w:right w:val="none" w:sz="0" w:space="0" w:color="auto"/>
      </w:divBdr>
    </w:div>
    <w:div w:id="1376076754">
      <w:bodyDiv w:val="1"/>
      <w:marLeft w:val="0"/>
      <w:marRight w:val="0"/>
      <w:marTop w:val="0"/>
      <w:marBottom w:val="0"/>
      <w:divBdr>
        <w:top w:val="none" w:sz="0" w:space="0" w:color="auto"/>
        <w:left w:val="none" w:sz="0" w:space="0" w:color="auto"/>
        <w:bottom w:val="none" w:sz="0" w:space="0" w:color="auto"/>
        <w:right w:val="none" w:sz="0" w:space="0" w:color="auto"/>
      </w:divBdr>
    </w:div>
    <w:div w:id="1392264386">
      <w:bodyDiv w:val="1"/>
      <w:marLeft w:val="0"/>
      <w:marRight w:val="0"/>
      <w:marTop w:val="0"/>
      <w:marBottom w:val="0"/>
      <w:divBdr>
        <w:top w:val="none" w:sz="0" w:space="0" w:color="auto"/>
        <w:left w:val="none" w:sz="0" w:space="0" w:color="auto"/>
        <w:bottom w:val="none" w:sz="0" w:space="0" w:color="auto"/>
        <w:right w:val="none" w:sz="0" w:space="0" w:color="auto"/>
      </w:divBdr>
    </w:div>
    <w:div w:id="1414090112">
      <w:bodyDiv w:val="1"/>
      <w:marLeft w:val="0"/>
      <w:marRight w:val="0"/>
      <w:marTop w:val="0"/>
      <w:marBottom w:val="0"/>
      <w:divBdr>
        <w:top w:val="none" w:sz="0" w:space="0" w:color="auto"/>
        <w:left w:val="none" w:sz="0" w:space="0" w:color="auto"/>
        <w:bottom w:val="none" w:sz="0" w:space="0" w:color="auto"/>
        <w:right w:val="none" w:sz="0" w:space="0" w:color="auto"/>
      </w:divBdr>
    </w:div>
    <w:div w:id="1439524220">
      <w:bodyDiv w:val="1"/>
      <w:marLeft w:val="0"/>
      <w:marRight w:val="0"/>
      <w:marTop w:val="0"/>
      <w:marBottom w:val="0"/>
      <w:divBdr>
        <w:top w:val="none" w:sz="0" w:space="0" w:color="auto"/>
        <w:left w:val="none" w:sz="0" w:space="0" w:color="auto"/>
        <w:bottom w:val="none" w:sz="0" w:space="0" w:color="auto"/>
        <w:right w:val="none" w:sz="0" w:space="0" w:color="auto"/>
      </w:divBdr>
    </w:div>
    <w:div w:id="1476222786">
      <w:bodyDiv w:val="1"/>
      <w:marLeft w:val="0"/>
      <w:marRight w:val="0"/>
      <w:marTop w:val="0"/>
      <w:marBottom w:val="0"/>
      <w:divBdr>
        <w:top w:val="none" w:sz="0" w:space="0" w:color="auto"/>
        <w:left w:val="none" w:sz="0" w:space="0" w:color="auto"/>
        <w:bottom w:val="none" w:sz="0" w:space="0" w:color="auto"/>
        <w:right w:val="none" w:sz="0" w:space="0" w:color="auto"/>
      </w:divBdr>
    </w:div>
    <w:div w:id="1480878240">
      <w:bodyDiv w:val="1"/>
      <w:marLeft w:val="0"/>
      <w:marRight w:val="0"/>
      <w:marTop w:val="0"/>
      <w:marBottom w:val="0"/>
      <w:divBdr>
        <w:top w:val="none" w:sz="0" w:space="0" w:color="auto"/>
        <w:left w:val="none" w:sz="0" w:space="0" w:color="auto"/>
        <w:bottom w:val="none" w:sz="0" w:space="0" w:color="auto"/>
        <w:right w:val="none" w:sz="0" w:space="0" w:color="auto"/>
      </w:divBdr>
    </w:div>
    <w:div w:id="1494757674">
      <w:bodyDiv w:val="1"/>
      <w:marLeft w:val="0"/>
      <w:marRight w:val="0"/>
      <w:marTop w:val="0"/>
      <w:marBottom w:val="0"/>
      <w:divBdr>
        <w:top w:val="none" w:sz="0" w:space="0" w:color="auto"/>
        <w:left w:val="none" w:sz="0" w:space="0" w:color="auto"/>
        <w:bottom w:val="none" w:sz="0" w:space="0" w:color="auto"/>
        <w:right w:val="none" w:sz="0" w:space="0" w:color="auto"/>
      </w:divBdr>
    </w:div>
    <w:div w:id="1559053074">
      <w:bodyDiv w:val="1"/>
      <w:marLeft w:val="0"/>
      <w:marRight w:val="0"/>
      <w:marTop w:val="0"/>
      <w:marBottom w:val="0"/>
      <w:divBdr>
        <w:top w:val="none" w:sz="0" w:space="0" w:color="auto"/>
        <w:left w:val="none" w:sz="0" w:space="0" w:color="auto"/>
        <w:bottom w:val="none" w:sz="0" w:space="0" w:color="auto"/>
        <w:right w:val="none" w:sz="0" w:space="0" w:color="auto"/>
      </w:divBdr>
    </w:div>
    <w:div w:id="1561015119">
      <w:bodyDiv w:val="1"/>
      <w:marLeft w:val="0"/>
      <w:marRight w:val="0"/>
      <w:marTop w:val="0"/>
      <w:marBottom w:val="0"/>
      <w:divBdr>
        <w:top w:val="none" w:sz="0" w:space="0" w:color="auto"/>
        <w:left w:val="none" w:sz="0" w:space="0" w:color="auto"/>
        <w:bottom w:val="none" w:sz="0" w:space="0" w:color="auto"/>
        <w:right w:val="none" w:sz="0" w:space="0" w:color="auto"/>
      </w:divBdr>
    </w:div>
    <w:div w:id="1700814920">
      <w:bodyDiv w:val="1"/>
      <w:marLeft w:val="0"/>
      <w:marRight w:val="0"/>
      <w:marTop w:val="0"/>
      <w:marBottom w:val="0"/>
      <w:divBdr>
        <w:top w:val="none" w:sz="0" w:space="0" w:color="auto"/>
        <w:left w:val="none" w:sz="0" w:space="0" w:color="auto"/>
        <w:bottom w:val="none" w:sz="0" w:space="0" w:color="auto"/>
        <w:right w:val="none" w:sz="0" w:space="0" w:color="auto"/>
      </w:divBdr>
    </w:div>
    <w:div w:id="1704598711">
      <w:bodyDiv w:val="1"/>
      <w:marLeft w:val="0"/>
      <w:marRight w:val="0"/>
      <w:marTop w:val="0"/>
      <w:marBottom w:val="0"/>
      <w:divBdr>
        <w:top w:val="none" w:sz="0" w:space="0" w:color="auto"/>
        <w:left w:val="none" w:sz="0" w:space="0" w:color="auto"/>
        <w:bottom w:val="none" w:sz="0" w:space="0" w:color="auto"/>
        <w:right w:val="none" w:sz="0" w:space="0" w:color="auto"/>
      </w:divBdr>
    </w:div>
    <w:div w:id="1789352017">
      <w:bodyDiv w:val="1"/>
      <w:marLeft w:val="0"/>
      <w:marRight w:val="0"/>
      <w:marTop w:val="0"/>
      <w:marBottom w:val="0"/>
      <w:divBdr>
        <w:top w:val="none" w:sz="0" w:space="0" w:color="auto"/>
        <w:left w:val="none" w:sz="0" w:space="0" w:color="auto"/>
        <w:bottom w:val="none" w:sz="0" w:space="0" w:color="auto"/>
        <w:right w:val="none" w:sz="0" w:space="0" w:color="auto"/>
      </w:divBdr>
    </w:div>
    <w:div w:id="1800880230">
      <w:bodyDiv w:val="1"/>
      <w:marLeft w:val="0"/>
      <w:marRight w:val="0"/>
      <w:marTop w:val="0"/>
      <w:marBottom w:val="0"/>
      <w:divBdr>
        <w:top w:val="none" w:sz="0" w:space="0" w:color="auto"/>
        <w:left w:val="none" w:sz="0" w:space="0" w:color="auto"/>
        <w:bottom w:val="none" w:sz="0" w:space="0" w:color="auto"/>
        <w:right w:val="none" w:sz="0" w:space="0" w:color="auto"/>
      </w:divBdr>
    </w:div>
    <w:div w:id="1859267586">
      <w:bodyDiv w:val="1"/>
      <w:marLeft w:val="0"/>
      <w:marRight w:val="0"/>
      <w:marTop w:val="0"/>
      <w:marBottom w:val="0"/>
      <w:divBdr>
        <w:top w:val="none" w:sz="0" w:space="0" w:color="auto"/>
        <w:left w:val="none" w:sz="0" w:space="0" w:color="auto"/>
        <w:bottom w:val="none" w:sz="0" w:space="0" w:color="auto"/>
        <w:right w:val="none" w:sz="0" w:space="0" w:color="auto"/>
      </w:divBdr>
    </w:div>
    <w:div w:id="1871453008">
      <w:bodyDiv w:val="1"/>
      <w:marLeft w:val="0"/>
      <w:marRight w:val="0"/>
      <w:marTop w:val="0"/>
      <w:marBottom w:val="0"/>
      <w:divBdr>
        <w:top w:val="none" w:sz="0" w:space="0" w:color="auto"/>
        <w:left w:val="none" w:sz="0" w:space="0" w:color="auto"/>
        <w:bottom w:val="none" w:sz="0" w:space="0" w:color="auto"/>
        <w:right w:val="none" w:sz="0" w:space="0" w:color="auto"/>
      </w:divBdr>
    </w:div>
    <w:div w:id="1885680725">
      <w:bodyDiv w:val="1"/>
      <w:marLeft w:val="0"/>
      <w:marRight w:val="0"/>
      <w:marTop w:val="0"/>
      <w:marBottom w:val="0"/>
      <w:divBdr>
        <w:top w:val="none" w:sz="0" w:space="0" w:color="auto"/>
        <w:left w:val="none" w:sz="0" w:space="0" w:color="auto"/>
        <w:bottom w:val="none" w:sz="0" w:space="0" w:color="auto"/>
        <w:right w:val="none" w:sz="0" w:space="0" w:color="auto"/>
      </w:divBdr>
    </w:div>
    <w:div w:id="200659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E5A09F-DC53-499D-B56A-C78912463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1651</Words>
  <Characters>9085</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Sistemas</dc:creator>
  <cp:lastModifiedBy>Angelo Valencia</cp:lastModifiedBy>
  <cp:revision>2</cp:revision>
  <cp:lastPrinted>2022-02-08T23:34:00Z</cp:lastPrinted>
  <dcterms:created xsi:type="dcterms:W3CDTF">2023-02-09T16:42:00Z</dcterms:created>
  <dcterms:modified xsi:type="dcterms:W3CDTF">2023-02-09T16:42:00Z</dcterms:modified>
</cp:coreProperties>
</file>